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40E0F" w14:textId="77777777" w:rsidR="00D14771" w:rsidRPr="00356362" w:rsidRDefault="00D14771" w:rsidP="00D14771">
      <w:pPr>
        <w:pStyle w:val="a8"/>
        <w:spacing w:line="360" w:lineRule="auto"/>
        <w:rPr>
          <w:b w:val="0"/>
          <w:sz w:val="28"/>
          <w:szCs w:val="28"/>
        </w:rPr>
      </w:pPr>
      <w:r w:rsidRPr="00356362">
        <w:rPr>
          <w:b w:val="0"/>
          <w:sz w:val="28"/>
          <w:szCs w:val="28"/>
        </w:rPr>
        <w:t>Московский Патриархат</w:t>
      </w:r>
    </w:p>
    <w:p w14:paraId="108C1CC9" w14:textId="77777777" w:rsidR="00D14771" w:rsidRPr="00356362" w:rsidRDefault="00D14771" w:rsidP="00D14771">
      <w:pPr>
        <w:pStyle w:val="a8"/>
        <w:spacing w:line="360" w:lineRule="auto"/>
        <w:rPr>
          <w:b w:val="0"/>
          <w:sz w:val="28"/>
          <w:szCs w:val="28"/>
        </w:rPr>
      </w:pPr>
      <w:r w:rsidRPr="00356362">
        <w:rPr>
          <w:b w:val="0"/>
          <w:sz w:val="28"/>
          <w:szCs w:val="28"/>
        </w:rPr>
        <w:t>Воронежская епархия</w:t>
      </w:r>
    </w:p>
    <w:p w14:paraId="785C6051" w14:textId="5310537E" w:rsidR="00D14771" w:rsidRPr="00356362" w:rsidRDefault="00D14771" w:rsidP="00D14771">
      <w:pPr>
        <w:pStyle w:val="a8"/>
        <w:spacing w:line="360" w:lineRule="auto"/>
        <w:rPr>
          <w:b w:val="0"/>
          <w:sz w:val="28"/>
          <w:szCs w:val="28"/>
        </w:rPr>
      </w:pPr>
      <w:r w:rsidRPr="00356362">
        <w:rPr>
          <w:b w:val="0"/>
          <w:sz w:val="28"/>
          <w:szCs w:val="28"/>
        </w:rPr>
        <w:t>Центральное благочиние</w:t>
      </w:r>
    </w:p>
    <w:p w14:paraId="233C16A6" w14:textId="5F59FDA0" w:rsidR="00D14771" w:rsidRDefault="00D14771" w:rsidP="00D14771">
      <w:pPr>
        <w:spacing w:line="360" w:lineRule="auto"/>
        <w:jc w:val="center"/>
        <w:rPr>
          <w:b/>
        </w:rPr>
      </w:pPr>
      <w:r w:rsidRPr="00356362">
        <w:rPr>
          <w:b/>
        </w:rPr>
        <w:t xml:space="preserve">Отчет о жизни и </w:t>
      </w:r>
      <w:proofErr w:type="gramStart"/>
      <w:r w:rsidRPr="00356362">
        <w:rPr>
          <w:b/>
        </w:rPr>
        <w:t>деятельности  Тихвино</w:t>
      </w:r>
      <w:proofErr w:type="gramEnd"/>
      <w:r w:rsidRPr="00356362">
        <w:rPr>
          <w:b/>
        </w:rPr>
        <w:t>-Онуфриевского храма г. Воронежа в 202</w:t>
      </w:r>
      <w:r>
        <w:rPr>
          <w:b/>
        </w:rPr>
        <w:t>1</w:t>
      </w:r>
      <w:r w:rsidRPr="00356362">
        <w:rPr>
          <w:b/>
        </w:rPr>
        <w:t xml:space="preserve"> году</w:t>
      </w:r>
    </w:p>
    <w:p w14:paraId="1A63CF53" w14:textId="77777777" w:rsidR="00D14771" w:rsidRPr="00D14771" w:rsidRDefault="00D14771" w:rsidP="00D14771">
      <w:pPr>
        <w:spacing w:line="360" w:lineRule="auto"/>
        <w:jc w:val="center"/>
        <w:rPr>
          <w:b/>
        </w:rPr>
      </w:pPr>
    </w:p>
    <w:p w14:paraId="008C439A" w14:textId="29283175" w:rsidR="00D14771" w:rsidRPr="00D14771" w:rsidRDefault="00D14771" w:rsidP="00D14771">
      <w:pPr>
        <w:pStyle w:val="a8"/>
        <w:spacing w:line="360" w:lineRule="auto"/>
        <w:rPr>
          <w:sz w:val="28"/>
          <w:szCs w:val="28"/>
        </w:rPr>
      </w:pPr>
      <w:r w:rsidRPr="00356362">
        <w:rPr>
          <w:sz w:val="28"/>
          <w:szCs w:val="28"/>
        </w:rPr>
        <w:t>Общие сведения</w:t>
      </w:r>
    </w:p>
    <w:p w14:paraId="200A1F2C" w14:textId="77777777" w:rsidR="00D14771" w:rsidRPr="00356362" w:rsidRDefault="00D14771" w:rsidP="00D14771">
      <w:pPr>
        <w:spacing w:line="360" w:lineRule="auto"/>
        <w:ind w:left="426"/>
      </w:pPr>
      <w:r w:rsidRPr="00356362">
        <w:t>МРОП Приход Тихвино-Онуфриевского храма г. Воронежа РО «Воронежская Епархия РПЦ (Московский Патриархат)</w:t>
      </w:r>
    </w:p>
    <w:p w14:paraId="13905A15" w14:textId="77777777" w:rsidR="00D14771" w:rsidRPr="00356362" w:rsidRDefault="00D14771" w:rsidP="00D14771">
      <w:pPr>
        <w:pStyle w:val="a8"/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</w:t>
      </w:r>
      <w:r w:rsidRPr="00356362">
        <w:rPr>
          <w:b w:val="0"/>
          <w:sz w:val="28"/>
          <w:szCs w:val="28"/>
        </w:rPr>
        <w:t>Настоятель – протоиерей Николай Федорович Лищенюк. Год назначения: 25.05.2018г.</w:t>
      </w:r>
    </w:p>
    <w:p w14:paraId="2A6459A3" w14:textId="77777777" w:rsidR="00D14771" w:rsidRPr="00356362" w:rsidRDefault="00D14771" w:rsidP="00D14771">
      <w:pPr>
        <w:spacing w:line="360" w:lineRule="auto"/>
        <w:jc w:val="both"/>
        <w:rPr>
          <w:b/>
          <w:color w:val="000000"/>
        </w:rPr>
      </w:pPr>
    </w:p>
    <w:p w14:paraId="66CF9BC1" w14:textId="759D68BB" w:rsidR="00D14771" w:rsidRPr="00356362" w:rsidRDefault="00D14771" w:rsidP="00D14771">
      <w:pPr>
        <w:spacing w:line="360" w:lineRule="auto"/>
        <w:jc w:val="center"/>
        <w:rPr>
          <w:b/>
          <w:color w:val="000000"/>
        </w:rPr>
      </w:pPr>
      <w:r w:rsidRPr="00356362">
        <w:rPr>
          <w:b/>
          <w:color w:val="000000"/>
        </w:rPr>
        <w:t xml:space="preserve">Взаимоотношения </w:t>
      </w:r>
      <w:r>
        <w:rPr>
          <w:b/>
          <w:color w:val="000000"/>
        </w:rPr>
        <w:t>с общественными движениями.</w:t>
      </w:r>
    </w:p>
    <w:p w14:paraId="5064C24D" w14:textId="77777777" w:rsidR="00D14771" w:rsidRPr="00356362" w:rsidRDefault="00D14771" w:rsidP="00D14771">
      <w:pPr>
        <w:spacing w:line="360" w:lineRule="auto"/>
        <w:jc w:val="both"/>
        <w:rPr>
          <w:color w:val="000000"/>
        </w:rPr>
      </w:pPr>
      <w:r w:rsidRPr="00356362">
        <w:rPr>
          <w:b/>
          <w:color w:val="000000"/>
        </w:rPr>
        <w:tab/>
      </w:r>
      <w:r w:rsidRPr="00356362">
        <w:rPr>
          <w:color w:val="000000"/>
        </w:rPr>
        <w:t xml:space="preserve">Прогрессивно развиваются отношения: </w:t>
      </w:r>
    </w:p>
    <w:p w14:paraId="447EF710" w14:textId="77777777" w:rsidR="00D14771" w:rsidRPr="00356362" w:rsidRDefault="00D14771" w:rsidP="00D14771">
      <w:pPr>
        <w:pStyle w:val="ab"/>
        <w:numPr>
          <w:ilvl w:val="0"/>
          <w:numId w:val="6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НКО</w:t>
      </w:r>
      <w:r w:rsidRPr="00356362">
        <w:rPr>
          <w:color w:val="000000"/>
        </w:rPr>
        <w:t xml:space="preserve"> «</w:t>
      </w:r>
      <w:proofErr w:type="spellStart"/>
      <w:r w:rsidRPr="00356362">
        <w:rPr>
          <w:color w:val="000000"/>
        </w:rPr>
        <w:t>Адаптспорт</w:t>
      </w:r>
      <w:proofErr w:type="spellEnd"/>
      <w:r w:rsidRPr="00356362">
        <w:rPr>
          <w:color w:val="000000"/>
        </w:rPr>
        <w:t>»;</w:t>
      </w:r>
    </w:p>
    <w:p w14:paraId="55D8FAA7" w14:textId="77777777" w:rsidR="00D14771" w:rsidRPr="00356362" w:rsidRDefault="00D14771" w:rsidP="00D14771">
      <w:pPr>
        <w:pStyle w:val="ab"/>
        <w:numPr>
          <w:ilvl w:val="0"/>
          <w:numId w:val="6"/>
        </w:numPr>
        <w:spacing w:line="360" w:lineRule="auto"/>
        <w:jc w:val="both"/>
        <w:rPr>
          <w:color w:val="000000"/>
        </w:rPr>
      </w:pPr>
      <w:r w:rsidRPr="00356362">
        <w:rPr>
          <w:color w:val="000000"/>
        </w:rPr>
        <w:t>Ресурсный центр поддержки добровольчества (волонтерства) Воронежской области;</w:t>
      </w:r>
    </w:p>
    <w:p w14:paraId="0014AA58" w14:textId="77777777" w:rsidR="00D14771" w:rsidRPr="00356362" w:rsidRDefault="00D14771" w:rsidP="00D14771">
      <w:pPr>
        <w:pStyle w:val="ab"/>
        <w:numPr>
          <w:ilvl w:val="0"/>
          <w:numId w:val="6"/>
        </w:numPr>
        <w:spacing w:line="360" w:lineRule="auto"/>
        <w:jc w:val="both"/>
        <w:rPr>
          <w:color w:val="000000"/>
        </w:rPr>
      </w:pPr>
      <w:r w:rsidRPr="00356362">
        <w:rPr>
          <w:color w:val="000000"/>
        </w:rPr>
        <w:t>Ресурсный центр поддержки некоммерческих организаций;</w:t>
      </w:r>
    </w:p>
    <w:p w14:paraId="33D7A4FF" w14:textId="77777777" w:rsidR="00D14771" w:rsidRPr="00356362" w:rsidRDefault="00D14771" w:rsidP="00D14771">
      <w:pPr>
        <w:pStyle w:val="ab"/>
        <w:numPr>
          <w:ilvl w:val="0"/>
          <w:numId w:val="6"/>
        </w:numPr>
        <w:spacing w:line="360" w:lineRule="auto"/>
        <w:jc w:val="both"/>
        <w:rPr>
          <w:color w:val="000000"/>
        </w:rPr>
      </w:pPr>
      <w:r w:rsidRPr="00356362">
        <w:rPr>
          <w:color w:val="000000"/>
        </w:rPr>
        <w:t>Областной молодежный центр;</w:t>
      </w:r>
    </w:p>
    <w:p w14:paraId="72E198DC" w14:textId="77777777" w:rsidR="00D14771" w:rsidRPr="00356362" w:rsidRDefault="00D14771" w:rsidP="00D14771">
      <w:pPr>
        <w:pStyle w:val="ab"/>
        <w:numPr>
          <w:ilvl w:val="0"/>
          <w:numId w:val="6"/>
        </w:numPr>
        <w:spacing w:line="360" w:lineRule="auto"/>
        <w:jc w:val="both"/>
        <w:rPr>
          <w:color w:val="000000"/>
        </w:rPr>
      </w:pPr>
      <w:r w:rsidRPr="00356362">
        <w:rPr>
          <w:color w:val="000000"/>
        </w:rPr>
        <w:t>Волонтеры Победы;</w:t>
      </w:r>
    </w:p>
    <w:p w14:paraId="53B22FAC" w14:textId="77777777" w:rsidR="00D14771" w:rsidRDefault="00D14771" w:rsidP="00D14771">
      <w:pPr>
        <w:pStyle w:val="ab"/>
        <w:numPr>
          <w:ilvl w:val="0"/>
          <w:numId w:val="6"/>
        </w:numPr>
        <w:spacing w:line="360" w:lineRule="auto"/>
        <w:jc w:val="both"/>
        <w:rPr>
          <w:color w:val="000000"/>
        </w:rPr>
      </w:pPr>
      <w:r w:rsidRPr="00356362">
        <w:rPr>
          <w:color w:val="000000"/>
        </w:rPr>
        <w:t>Общие дети</w:t>
      </w:r>
      <w:r>
        <w:rPr>
          <w:color w:val="000000"/>
        </w:rPr>
        <w:t>;</w:t>
      </w:r>
    </w:p>
    <w:p w14:paraId="75DBCE25" w14:textId="77777777" w:rsidR="00D14771" w:rsidRDefault="00D14771" w:rsidP="00D14771">
      <w:pPr>
        <w:pStyle w:val="ab"/>
        <w:numPr>
          <w:ilvl w:val="0"/>
          <w:numId w:val="6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БФ «Старость в радость»;</w:t>
      </w:r>
    </w:p>
    <w:p w14:paraId="0C805A87" w14:textId="77777777" w:rsidR="00D14771" w:rsidRPr="00356362" w:rsidRDefault="00D14771" w:rsidP="00D14771">
      <w:pPr>
        <w:pStyle w:val="ab"/>
        <w:numPr>
          <w:ilvl w:val="0"/>
          <w:numId w:val="6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Гражданское собрание «Лидер».</w:t>
      </w:r>
    </w:p>
    <w:p w14:paraId="05DD7D5B" w14:textId="77777777" w:rsidR="00D14771" w:rsidRPr="00356362" w:rsidRDefault="00D14771" w:rsidP="00D14771">
      <w:pPr>
        <w:spacing w:line="360" w:lineRule="auto"/>
        <w:jc w:val="both"/>
        <w:rPr>
          <w:color w:val="000000"/>
        </w:rPr>
      </w:pPr>
    </w:p>
    <w:p w14:paraId="749A8B2C" w14:textId="66127076" w:rsidR="00D14771" w:rsidRDefault="00D14771" w:rsidP="00D14771">
      <w:pPr>
        <w:spacing w:line="360" w:lineRule="auto"/>
        <w:ind w:firstLine="708"/>
        <w:jc w:val="both"/>
        <w:rPr>
          <w:i/>
          <w:color w:val="000000"/>
        </w:rPr>
      </w:pPr>
      <w:r w:rsidRPr="00356362">
        <w:rPr>
          <w:i/>
          <w:color w:val="000000"/>
        </w:rPr>
        <w:t xml:space="preserve">Перечень церковно-общественных </w:t>
      </w:r>
      <w:r>
        <w:rPr>
          <w:i/>
          <w:color w:val="000000"/>
        </w:rPr>
        <w:t>движений:</w:t>
      </w:r>
      <w:r w:rsidRPr="00356362">
        <w:rPr>
          <w:i/>
          <w:color w:val="000000"/>
        </w:rPr>
        <w:t xml:space="preserve"> </w:t>
      </w:r>
    </w:p>
    <w:p w14:paraId="000F1E68" w14:textId="128FD803" w:rsidR="00D14771" w:rsidRPr="00356362" w:rsidRDefault="00D14771" w:rsidP="00D14771">
      <w:pPr>
        <w:spacing w:line="360" w:lineRule="auto"/>
        <w:ind w:firstLine="708"/>
        <w:jc w:val="both"/>
        <w:rPr>
          <w:color w:val="000000"/>
        </w:rPr>
      </w:pPr>
      <w:r>
        <w:rPr>
          <w:i/>
          <w:color w:val="000000"/>
        </w:rPr>
        <w:t xml:space="preserve">1. </w:t>
      </w:r>
      <w:r w:rsidRPr="00356362">
        <w:rPr>
          <w:color w:val="000000"/>
        </w:rPr>
        <w:t xml:space="preserve">Союз православных фотографов. Объединение профессиональных </w:t>
      </w:r>
      <w:proofErr w:type="spellStart"/>
      <w:r w:rsidRPr="00356362">
        <w:rPr>
          <w:color w:val="000000"/>
        </w:rPr>
        <w:t>воцерковленных</w:t>
      </w:r>
      <w:proofErr w:type="spellEnd"/>
      <w:r w:rsidRPr="00356362">
        <w:rPr>
          <w:color w:val="000000"/>
        </w:rPr>
        <w:t xml:space="preserve"> фотографов для съемки церковных Таинств и благотворительных проектов.</w:t>
      </w:r>
    </w:p>
    <w:p w14:paraId="5F0E1914" w14:textId="6B175960" w:rsidR="00D14771" w:rsidRPr="00D14771" w:rsidRDefault="00D14771" w:rsidP="00D14771">
      <w:pPr>
        <w:spacing w:line="360" w:lineRule="auto"/>
        <w:ind w:left="705"/>
        <w:jc w:val="both"/>
        <w:rPr>
          <w:color w:val="000000"/>
        </w:rPr>
      </w:pPr>
      <w:r>
        <w:rPr>
          <w:color w:val="000000"/>
        </w:rPr>
        <w:t xml:space="preserve">2. </w:t>
      </w:r>
      <w:r w:rsidRPr="00D14771">
        <w:rPr>
          <w:color w:val="000000"/>
        </w:rPr>
        <w:t>Подростки города 36. Подростковое движение.</w:t>
      </w:r>
    </w:p>
    <w:p w14:paraId="3AE4EEEE" w14:textId="6CF3E618" w:rsidR="00D14771" w:rsidRPr="00D14771" w:rsidRDefault="00D14771" w:rsidP="00D14771">
      <w:pPr>
        <w:spacing w:line="360" w:lineRule="auto"/>
        <w:ind w:left="705"/>
        <w:jc w:val="both"/>
        <w:rPr>
          <w:color w:val="000000"/>
        </w:rPr>
      </w:pPr>
      <w:r>
        <w:rPr>
          <w:color w:val="000000"/>
        </w:rPr>
        <w:lastRenderedPageBreak/>
        <w:t xml:space="preserve">3. </w:t>
      </w:r>
      <w:r w:rsidRPr="00D14771">
        <w:rPr>
          <w:color w:val="000000"/>
        </w:rPr>
        <w:t>Объединение «Православие и спорт». Движение православных спортсменов за здоровый образ жизни.</w:t>
      </w:r>
    </w:p>
    <w:p w14:paraId="7BAEFFB1" w14:textId="781A52E9" w:rsidR="00D14771" w:rsidRPr="00D14771" w:rsidRDefault="00D14771" w:rsidP="00D14771">
      <w:pPr>
        <w:spacing w:line="360" w:lineRule="auto"/>
        <w:ind w:left="705"/>
        <w:jc w:val="both"/>
        <w:rPr>
          <w:color w:val="000000"/>
        </w:rPr>
      </w:pPr>
      <w:r>
        <w:rPr>
          <w:color w:val="000000"/>
        </w:rPr>
        <w:t xml:space="preserve">4. </w:t>
      </w:r>
      <w:r w:rsidRPr="00D14771">
        <w:rPr>
          <w:color w:val="000000"/>
        </w:rPr>
        <w:t>Волонтерский корпус 36. Добровольческое движение.</w:t>
      </w:r>
    </w:p>
    <w:p w14:paraId="62CD08E9" w14:textId="614B6DA4" w:rsidR="00D14771" w:rsidRPr="00D14771" w:rsidRDefault="00D14771" w:rsidP="00D14771">
      <w:pPr>
        <w:spacing w:line="360" w:lineRule="auto"/>
        <w:ind w:left="705"/>
        <w:jc w:val="both"/>
        <w:rPr>
          <w:color w:val="000000"/>
        </w:rPr>
      </w:pPr>
      <w:r>
        <w:rPr>
          <w:color w:val="000000"/>
        </w:rPr>
        <w:t xml:space="preserve">5. </w:t>
      </w:r>
      <w:r w:rsidRPr="00D14771">
        <w:rPr>
          <w:color w:val="000000"/>
        </w:rPr>
        <w:t>Школа церковного пения.</w:t>
      </w:r>
    </w:p>
    <w:p w14:paraId="6EDBABF5" w14:textId="77777777" w:rsidR="00D14771" w:rsidRPr="00356362" w:rsidRDefault="00D14771" w:rsidP="00D14771">
      <w:pPr>
        <w:spacing w:line="360" w:lineRule="auto"/>
        <w:ind w:left="360"/>
        <w:jc w:val="both"/>
        <w:rPr>
          <w:b/>
        </w:rPr>
      </w:pPr>
    </w:p>
    <w:p w14:paraId="7C60C39F" w14:textId="77777777" w:rsidR="00D14771" w:rsidRPr="00356362" w:rsidRDefault="00D14771" w:rsidP="00D14771">
      <w:pPr>
        <w:spacing w:line="360" w:lineRule="auto"/>
        <w:ind w:firstLine="360"/>
        <w:jc w:val="center"/>
        <w:rPr>
          <w:b/>
        </w:rPr>
      </w:pPr>
      <w:r w:rsidRPr="00356362">
        <w:rPr>
          <w:b/>
        </w:rPr>
        <w:t>Хроника церковной жизни</w:t>
      </w:r>
    </w:p>
    <w:p w14:paraId="273DA113" w14:textId="77777777" w:rsidR="00D14771" w:rsidRPr="00356362" w:rsidRDefault="00D14771" w:rsidP="00D14771">
      <w:pPr>
        <w:spacing w:line="360" w:lineRule="auto"/>
        <w:ind w:firstLine="360"/>
        <w:jc w:val="both"/>
        <w:rPr>
          <w:i/>
          <w:color w:val="000000"/>
        </w:rPr>
      </w:pPr>
      <w:r w:rsidRPr="00356362">
        <w:rPr>
          <w:i/>
          <w:color w:val="000000"/>
        </w:rPr>
        <w:t xml:space="preserve">Основные события церковной жизни за отчетный период — перечень с кратким описанием. </w:t>
      </w:r>
    </w:p>
    <w:p w14:paraId="0259288D" w14:textId="021561B9" w:rsidR="00D14771" w:rsidRPr="00356362" w:rsidRDefault="00D14771" w:rsidP="00D14771">
      <w:pPr>
        <w:spacing w:line="360" w:lineRule="auto"/>
      </w:pPr>
      <w:r>
        <w:t xml:space="preserve">           </w:t>
      </w:r>
      <w:r w:rsidRPr="00356362">
        <w:t xml:space="preserve">1) Воскресная школа при храме переоборудована в добровольческий штаб. </w:t>
      </w:r>
    </w:p>
    <w:p w14:paraId="31756A1D" w14:textId="77777777" w:rsidR="00D14771" w:rsidRPr="00356362" w:rsidRDefault="00D14771" w:rsidP="00D14771">
      <w:pPr>
        <w:spacing w:line="360" w:lineRule="auto"/>
      </w:pPr>
      <w:r>
        <w:t xml:space="preserve">           </w:t>
      </w:r>
      <w:r w:rsidRPr="00356362">
        <w:t xml:space="preserve">2) Божественная литургия в престольный праздник, </w:t>
      </w:r>
      <w:proofErr w:type="gramStart"/>
      <w:r w:rsidRPr="00356362">
        <w:t xml:space="preserve">совершенная  </w:t>
      </w:r>
      <w:proofErr w:type="spellStart"/>
      <w:r w:rsidRPr="00356362">
        <w:t>Высокопреосвященнейшим</w:t>
      </w:r>
      <w:proofErr w:type="spellEnd"/>
      <w:proofErr w:type="gramEnd"/>
      <w:r w:rsidRPr="00356362">
        <w:t xml:space="preserve"> митрополитом Воронежским и Лискинским Сергием (9.07.202</w:t>
      </w:r>
      <w:r>
        <w:t>1</w:t>
      </w:r>
      <w:r w:rsidRPr="00356362">
        <w:t>).</w:t>
      </w:r>
    </w:p>
    <w:p w14:paraId="0074998E" w14:textId="77777777" w:rsidR="00D14771" w:rsidRPr="00356362" w:rsidRDefault="00D14771" w:rsidP="00D14771">
      <w:pPr>
        <w:spacing w:line="360" w:lineRule="auto"/>
      </w:pPr>
      <w:r>
        <w:t xml:space="preserve">           3</w:t>
      </w:r>
      <w:r w:rsidRPr="00356362">
        <w:t xml:space="preserve">) Добровольческое движение при храме выступило координатором </w:t>
      </w:r>
      <w:r>
        <w:t xml:space="preserve">помощи врачам в период с 24 сентября – 15 декабря, в т.ч. помощь </w:t>
      </w:r>
      <w:proofErr w:type="spellStart"/>
      <w:r>
        <w:t>автоволонтерами</w:t>
      </w:r>
      <w:proofErr w:type="spellEnd"/>
      <w:r>
        <w:t xml:space="preserve"> в доставке врачей к больным, помощь волонтеров в зеленых зонах поликлиник и больниц, а также в колл-центрах поликлиник.</w:t>
      </w:r>
    </w:p>
    <w:p w14:paraId="5C7F64F8" w14:textId="33FC7721" w:rsidR="00D14771" w:rsidRPr="00D14771" w:rsidRDefault="00D14771" w:rsidP="00D14771">
      <w:pPr>
        <w:spacing w:line="360" w:lineRule="auto"/>
        <w:jc w:val="both"/>
        <w:rPr>
          <w:color w:val="000000"/>
        </w:rPr>
      </w:pPr>
    </w:p>
    <w:p w14:paraId="1E51765B" w14:textId="707222F4" w:rsidR="00D14771" w:rsidRPr="00356362" w:rsidRDefault="00D14771" w:rsidP="00D14771">
      <w:pPr>
        <w:spacing w:line="360" w:lineRule="auto"/>
        <w:ind w:firstLine="708"/>
        <w:jc w:val="center"/>
        <w:rPr>
          <w:b/>
          <w:color w:val="000000"/>
        </w:rPr>
      </w:pPr>
      <w:r w:rsidRPr="00356362">
        <w:rPr>
          <w:b/>
          <w:color w:val="000000"/>
        </w:rPr>
        <w:t>Миссионерская деятельность</w:t>
      </w:r>
    </w:p>
    <w:p w14:paraId="363648FE" w14:textId="77777777" w:rsidR="00D14771" w:rsidRPr="00356362" w:rsidRDefault="00D14771" w:rsidP="00D14771">
      <w:pPr>
        <w:spacing w:line="360" w:lineRule="auto"/>
      </w:pPr>
      <w:r w:rsidRPr="00356362">
        <w:t xml:space="preserve">- создано и функционирует спортивное братство «Православие и спорт»; функционирует Воскресная школа для детей и Воскресная школа для взрослых; работают два Клуба для подростков: </w:t>
      </w:r>
      <w:r>
        <w:t>«Подростки города 36»</w:t>
      </w:r>
      <w:r w:rsidRPr="00356362">
        <w:t xml:space="preserve"> и </w:t>
      </w:r>
      <w:proofErr w:type="gramStart"/>
      <w:r w:rsidRPr="00356362">
        <w:t>арт-школа</w:t>
      </w:r>
      <w:proofErr w:type="gramEnd"/>
      <w:r w:rsidRPr="00356362">
        <w:t xml:space="preserve"> живописи «Ангел».</w:t>
      </w:r>
    </w:p>
    <w:p w14:paraId="5B9AFA22" w14:textId="77777777" w:rsidR="00D14771" w:rsidRPr="00356362" w:rsidRDefault="00D14771" w:rsidP="00D14771">
      <w:pPr>
        <w:spacing w:line="360" w:lineRule="auto"/>
      </w:pPr>
      <w:r w:rsidRPr="00356362">
        <w:t>- с участием приходских волонтеров проходили епархиальные акции «Рождественское чудо – детям», «Белый цветок», «Собери ребенка в школу».</w:t>
      </w:r>
    </w:p>
    <w:p w14:paraId="637ADD97" w14:textId="77777777" w:rsidR="00D14771" w:rsidRPr="00356362" w:rsidRDefault="00D14771" w:rsidP="00D14771">
      <w:pPr>
        <w:spacing w:line="360" w:lineRule="auto"/>
        <w:ind w:firstLine="708"/>
        <w:jc w:val="both"/>
        <w:rPr>
          <w:b/>
          <w:color w:val="000000"/>
        </w:rPr>
      </w:pPr>
    </w:p>
    <w:p w14:paraId="7B93D1A1" w14:textId="77777777" w:rsidR="00D14771" w:rsidRPr="00356362" w:rsidRDefault="00D14771" w:rsidP="00D14771">
      <w:pPr>
        <w:spacing w:line="360" w:lineRule="auto"/>
        <w:ind w:firstLine="708"/>
        <w:jc w:val="center"/>
        <w:rPr>
          <w:b/>
          <w:color w:val="000000"/>
        </w:rPr>
      </w:pPr>
      <w:r w:rsidRPr="00356362">
        <w:rPr>
          <w:b/>
          <w:color w:val="000000"/>
        </w:rPr>
        <w:t>Религиозное образование и катехизация</w:t>
      </w:r>
    </w:p>
    <w:p w14:paraId="743E5896" w14:textId="77777777" w:rsidR="00D14771" w:rsidRDefault="00D14771" w:rsidP="00D14771">
      <w:pPr>
        <w:spacing w:line="360" w:lineRule="auto"/>
        <w:jc w:val="both"/>
        <w:rPr>
          <w:color w:val="000000"/>
        </w:rPr>
      </w:pPr>
      <w:r w:rsidRPr="00356362">
        <w:rPr>
          <w:color w:val="000000"/>
        </w:rPr>
        <w:tab/>
        <w:t>Функционирует</w:t>
      </w:r>
      <w:r>
        <w:rPr>
          <w:color w:val="000000"/>
        </w:rPr>
        <w:t xml:space="preserve"> детская воскресная учебно-воспитательная группа</w:t>
      </w:r>
      <w:r w:rsidRPr="00356362">
        <w:rPr>
          <w:color w:val="000000"/>
        </w:rPr>
        <w:t>, 1 класс.</w:t>
      </w:r>
    </w:p>
    <w:p w14:paraId="65DE40AC" w14:textId="2EA7A503" w:rsidR="00D14771" w:rsidRPr="00D14771" w:rsidRDefault="00D14771" w:rsidP="00D14771">
      <w:pPr>
        <w:spacing w:line="360" w:lineRule="auto"/>
        <w:jc w:val="both"/>
        <w:rPr>
          <w:color w:val="000000"/>
        </w:rPr>
      </w:pPr>
      <w:r>
        <w:lastRenderedPageBreak/>
        <w:t xml:space="preserve">          </w:t>
      </w:r>
      <w:r w:rsidRPr="00356362">
        <w:t xml:space="preserve">На приходе проводятся </w:t>
      </w:r>
      <w:proofErr w:type="spellStart"/>
      <w:r w:rsidRPr="00356362">
        <w:t>огласительные</w:t>
      </w:r>
      <w:proofErr w:type="spellEnd"/>
      <w:r w:rsidRPr="00356362">
        <w:t xml:space="preserve"> беседы перед Таинством Крещения и Таинством Венчания.</w:t>
      </w:r>
    </w:p>
    <w:p w14:paraId="1A63E32D" w14:textId="77777777" w:rsidR="00D14771" w:rsidRPr="00356362" w:rsidRDefault="00D14771" w:rsidP="00D14771">
      <w:pPr>
        <w:spacing w:line="360" w:lineRule="auto"/>
        <w:jc w:val="both"/>
        <w:rPr>
          <w:color w:val="000000"/>
        </w:rPr>
      </w:pPr>
    </w:p>
    <w:p w14:paraId="0F33A633" w14:textId="77777777" w:rsidR="00D14771" w:rsidRPr="00356362" w:rsidRDefault="00D14771" w:rsidP="00D14771">
      <w:pPr>
        <w:spacing w:line="360" w:lineRule="auto"/>
        <w:ind w:firstLine="708"/>
        <w:jc w:val="both"/>
        <w:rPr>
          <w:b/>
          <w:color w:val="000000"/>
        </w:rPr>
      </w:pPr>
    </w:p>
    <w:p w14:paraId="4B7BBE81" w14:textId="77777777" w:rsidR="00D14771" w:rsidRPr="00356362" w:rsidRDefault="00D14771" w:rsidP="00D14771">
      <w:pPr>
        <w:spacing w:line="360" w:lineRule="auto"/>
        <w:jc w:val="center"/>
        <w:rPr>
          <w:b/>
          <w:color w:val="000000"/>
        </w:rPr>
      </w:pPr>
      <w:r w:rsidRPr="00356362">
        <w:rPr>
          <w:b/>
          <w:color w:val="000000"/>
        </w:rPr>
        <w:t>Работа с молодежью</w:t>
      </w:r>
    </w:p>
    <w:p w14:paraId="1F28E2E8" w14:textId="77777777" w:rsidR="00D14771" w:rsidRPr="00356362" w:rsidRDefault="00D14771" w:rsidP="00D14771">
      <w:pPr>
        <w:pStyle w:val="ab"/>
        <w:numPr>
          <w:ilvl w:val="0"/>
          <w:numId w:val="5"/>
        </w:numPr>
        <w:spacing w:line="360" w:lineRule="auto"/>
        <w:jc w:val="both"/>
        <w:rPr>
          <w:color w:val="000000"/>
        </w:rPr>
      </w:pPr>
      <w:r w:rsidRPr="00356362">
        <w:rPr>
          <w:color w:val="000000"/>
        </w:rPr>
        <w:t xml:space="preserve">«Клуб православных следопытов» </w:t>
      </w:r>
    </w:p>
    <w:p w14:paraId="7E95B3EC" w14:textId="77777777" w:rsidR="00D14771" w:rsidRPr="00356362" w:rsidRDefault="00D14771" w:rsidP="00D14771">
      <w:pPr>
        <w:pStyle w:val="ab"/>
        <w:numPr>
          <w:ilvl w:val="0"/>
          <w:numId w:val="5"/>
        </w:numPr>
        <w:spacing w:line="360" w:lineRule="auto"/>
        <w:jc w:val="both"/>
        <w:rPr>
          <w:color w:val="000000"/>
        </w:rPr>
      </w:pPr>
      <w:proofErr w:type="gramStart"/>
      <w:r w:rsidRPr="00356362">
        <w:t>Арт-школа</w:t>
      </w:r>
      <w:proofErr w:type="gramEnd"/>
      <w:r w:rsidRPr="00356362">
        <w:t xml:space="preserve"> живописи «Ангел»</w:t>
      </w:r>
    </w:p>
    <w:p w14:paraId="5024562D" w14:textId="77777777" w:rsidR="00D14771" w:rsidRPr="00356362" w:rsidRDefault="00D14771" w:rsidP="00D14771">
      <w:pPr>
        <w:pStyle w:val="ab"/>
        <w:numPr>
          <w:ilvl w:val="0"/>
          <w:numId w:val="5"/>
        </w:numPr>
        <w:spacing w:line="360" w:lineRule="auto"/>
        <w:jc w:val="both"/>
        <w:rPr>
          <w:color w:val="000000"/>
        </w:rPr>
      </w:pPr>
      <w:r w:rsidRPr="00356362">
        <w:t>Спортзал «Адмирал Федор Ушаков»</w:t>
      </w:r>
    </w:p>
    <w:p w14:paraId="1D0AD67D" w14:textId="77777777" w:rsidR="00D14771" w:rsidRPr="00680302" w:rsidRDefault="00D14771" w:rsidP="00D14771">
      <w:pPr>
        <w:pStyle w:val="ab"/>
        <w:numPr>
          <w:ilvl w:val="0"/>
          <w:numId w:val="5"/>
        </w:numPr>
        <w:spacing w:line="360" w:lineRule="auto"/>
        <w:jc w:val="both"/>
        <w:rPr>
          <w:color w:val="000000"/>
        </w:rPr>
      </w:pPr>
      <w:r w:rsidRPr="00356362">
        <w:t>Боксерский зал «</w:t>
      </w:r>
      <w:proofErr w:type="spellStart"/>
      <w:r w:rsidRPr="00356362">
        <w:t>Стратилат</w:t>
      </w:r>
      <w:proofErr w:type="spellEnd"/>
      <w:r w:rsidRPr="00356362">
        <w:t>»</w:t>
      </w:r>
    </w:p>
    <w:p w14:paraId="43D34098" w14:textId="77777777" w:rsidR="00D14771" w:rsidRPr="00680302" w:rsidRDefault="00D14771" w:rsidP="00D14771">
      <w:pPr>
        <w:pStyle w:val="ab"/>
        <w:numPr>
          <w:ilvl w:val="0"/>
          <w:numId w:val="5"/>
        </w:numPr>
        <w:spacing w:line="360" w:lineRule="auto"/>
        <w:jc w:val="both"/>
        <w:rPr>
          <w:color w:val="000000"/>
        </w:rPr>
      </w:pPr>
      <w:r>
        <w:t>Добровольческое движение «Волонтерский корпус 36»</w:t>
      </w:r>
    </w:p>
    <w:p w14:paraId="1A61D020" w14:textId="77777777" w:rsidR="00D14771" w:rsidRPr="00356362" w:rsidRDefault="00D14771" w:rsidP="00D14771">
      <w:pPr>
        <w:pStyle w:val="ab"/>
        <w:numPr>
          <w:ilvl w:val="0"/>
          <w:numId w:val="5"/>
        </w:numPr>
        <w:spacing w:line="360" w:lineRule="auto"/>
        <w:jc w:val="both"/>
        <w:rPr>
          <w:color w:val="000000"/>
        </w:rPr>
      </w:pPr>
      <w:r>
        <w:t>Подростковое движение «Подростки города 36»</w:t>
      </w:r>
    </w:p>
    <w:p w14:paraId="1BE88B12" w14:textId="77777777" w:rsidR="00D14771" w:rsidRPr="00356362" w:rsidRDefault="00D14771" w:rsidP="00D14771">
      <w:pPr>
        <w:spacing w:line="360" w:lineRule="auto"/>
        <w:ind w:firstLine="708"/>
        <w:jc w:val="center"/>
        <w:rPr>
          <w:b/>
          <w:color w:val="000000"/>
        </w:rPr>
      </w:pPr>
    </w:p>
    <w:p w14:paraId="432BF38D" w14:textId="77777777" w:rsidR="00D14771" w:rsidRPr="00356362" w:rsidRDefault="00D14771" w:rsidP="00D14771">
      <w:pPr>
        <w:spacing w:line="360" w:lineRule="auto"/>
        <w:ind w:firstLine="708"/>
        <w:jc w:val="center"/>
        <w:rPr>
          <w:b/>
          <w:color w:val="000000"/>
        </w:rPr>
      </w:pPr>
      <w:r w:rsidRPr="00356362">
        <w:rPr>
          <w:b/>
          <w:color w:val="000000"/>
        </w:rPr>
        <w:t>Социальное служение</w:t>
      </w:r>
    </w:p>
    <w:p w14:paraId="7EB78FCD" w14:textId="77777777" w:rsidR="00D14771" w:rsidRPr="00356362" w:rsidRDefault="00D14771" w:rsidP="00D14771">
      <w:pPr>
        <w:pStyle w:val="ab"/>
        <w:numPr>
          <w:ilvl w:val="0"/>
          <w:numId w:val="7"/>
        </w:numPr>
        <w:spacing w:line="360" w:lineRule="auto"/>
        <w:jc w:val="both"/>
        <w:rPr>
          <w:color w:val="000000"/>
        </w:rPr>
      </w:pPr>
      <w:r w:rsidRPr="00356362">
        <w:t>Волонтерский корпус 36</w:t>
      </w:r>
    </w:p>
    <w:p w14:paraId="28B218B3" w14:textId="77777777" w:rsidR="00D14771" w:rsidRPr="00356362" w:rsidRDefault="00D14771" w:rsidP="00D14771">
      <w:pPr>
        <w:spacing w:line="360" w:lineRule="auto"/>
        <w:ind w:firstLine="708"/>
        <w:jc w:val="both"/>
        <w:rPr>
          <w:color w:val="000000"/>
        </w:rPr>
      </w:pPr>
      <w:r w:rsidRPr="00356362">
        <w:rPr>
          <w:color w:val="000000"/>
        </w:rPr>
        <w:t>Приход тесно сотрудничает с НКО «</w:t>
      </w:r>
      <w:proofErr w:type="spellStart"/>
      <w:r w:rsidRPr="00356362">
        <w:rPr>
          <w:color w:val="000000"/>
        </w:rPr>
        <w:t>Адаптспорт</w:t>
      </w:r>
      <w:proofErr w:type="spellEnd"/>
      <w:r w:rsidRPr="00356362">
        <w:rPr>
          <w:color w:val="000000"/>
        </w:rPr>
        <w:t xml:space="preserve">» </w:t>
      </w:r>
      <w:proofErr w:type="gramStart"/>
      <w:r w:rsidRPr="00356362">
        <w:rPr>
          <w:color w:val="000000"/>
        </w:rPr>
        <w:t>- это</w:t>
      </w:r>
      <w:proofErr w:type="gramEnd"/>
      <w:r w:rsidRPr="00356362">
        <w:rPr>
          <w:color w:val="000000"/>
        </w:rPr>
        <w:t xml:space="preserve"> организация объединяющая детей с физическими ограничениями, в основном, это ДЦП и Синдром Дауна. В течение года совместно проводились спортивные игры и семейные эстафеты. Также приход помогает подарками и призами для соревнований.</w:t>
      </w:r>
    </w:p>
    <w:p w14:paraId="328A1762" w14:textId="77777777" w:rsidR="00D14771" w:rsidRPr="00356362" w:rsidRDefault="00D14771" w:rsidP="00D14771">
      <w:pPr>
        <w:spacing w:line="360" w:lineRule="auto"/>
        <w:ind w:firstLine="708"/>
        <w:jc w:val="both"/>
        <w:rPr>
          <w:color w:val="000000"/>
        </w:rPr>
      </w:pPr>
      <w:r w:rsidRPr="00356362">
        <w:rPr>
          <w:color w:val="000000"/>
        </w:rPr>
        <w:t>В течение года «Волонтерский корпус 36», действующий на территории прихода:</w:t>
      </w:r>
    </w:p>
    <w:p w14:paraId="76AFDE38" w14:textId="77777777" w:rsidR="00D14771" w:rsidRPr="00356362" w:rsidRDefault="00D14771" w:rsidP="00D14771">
      <w:pPr>
        <w:pStyle w:val="ab"/>
        <w:numPr>
          <w:ilvl w:val="0"/>
          <w:numId w:val="8"/>
        </w:numPr>
        <w:spacing w:line="360" w:lineRule="auto"/>
        <w:jc w:val="both"/>
        <w:rPr>
          <w:color w:val="000000"/>
        </w:rPr>
      </w:pPr>
      <w:r w:rsidRPr="00356362">
        <w:rPr>
          <w:color w:val="000000"/>
        </w:rPr>
        <w:t xml:space="preserve">В рамках акции «Мы вместе» развез </w:t>
      </w:r>
      <w:r>
        <w:rPr>
          <w:color w:val="000000"/>
        </w:rPr>
        <w:t>2000</w:t>
      </w:r>
      <w:r w:rsidRPr="00356362">
        <w:rPr>
          <w:color w:val="000000"/>
        </w:rPr>
        <w:t xml:space="preserve"> продуктовых наборов пожилым людям старше 65 лет;</w:t>
      </w:r>
    </w:p>
    <w:p w14:paraId="53ECFF75" w14:textId="77777777" w:rsidR="00D14771" w:rsidRPr="00356362" w:rsidRDefault="00D14771" w:rsidP="00D14771">
      <w:pPr>
        <w:pStyle w:val="ab"/>
        <w:numPr>
          <w:ilvl w:val="0"/>
          <w:numId w:val="8"/>
        </w:numPr>
        <w:spacing w:line="360" w:lineRule="auto"/>
        <w:jc w:val="both"/>
        <w:rPr>
          <w:color w:val="000000"/>
        </w:rPr>
      </w:pPr>
      <w:r w:rsidRPr="00356362">
        <w:rPr>
          <w:color w:val="000000"/>
        </w:rPr>
        <w:t xml:space="preserve">В рамках акции «Вам, родные» поздравил </w:t>
      </w:r>
      <w:r>
        <w:rPr>
          <w:color w:val="000000"/>
        </w:rPr>
        <w:t>380</w:t>
      </w:r>
      <w:r w:rsidRPr="00356362">
        <w:rPr>
          <w:color w:val="000000"/>
        </w:rPr>
        <w:t xml:space="preserve"> ветеранов ВОВ, доставив им 8-9 мая</w:t>
      </w:r>
      <w:r>
        <w:rPr>
          <w:color w:val="000000"/>
        </w:rPr>
        <w:t xml:space="preserve"> и 30-31 декабря</w:t>
      </w:r>
      <w:r w:rsidRPr="00356362">
        <w:rPr>
          <w:color w:val="000000"/>
        </w:rPr>
        <w:t xml:space="preserve"> продукты и открытки;</w:t>
      </w:r>
    </w:p>
    <w:p w14:paraId="5594DFB0" w14:textId="26AFA16B" w:rsidR="00D14771" w:rsidRPr="00D14771" w:rsidRDefault="00D14771" w:rsidP="00D14771">
      <w:pPr>
        <w:pStyle w:val="ab"/>
        <w:numPr>
          <w:ilvl w:val="0"/>
          <w:numId w:val="8"/>
        </w:numPr>
        <w:spacing w:line="360" w:lineRule="auto"/>
        <w:jc w:val="both"/>
        <w:rPr>
          <w:color w:val="000000"/>
        </w:rPr>
      </w:pPr>
      <w:r w:rsidRPr="00356362">
        <w:rPr>
          <w:color w:val="000000"/>
        </w:rPr>
        <w:t xml:space="preserve">Помог </w:t>
      </w:r>
      <w:r>
        <w:rPr>
          <w:color w:val="000000"/>
        </w:rPr>
        <w:t>300</w:t>
      </w:r>
      <w:r w:rsidRPr="00356362">
        <w:rPr>
          <w:color w:val="000000"/>
        </w:rPr>
        <w:t xml:space="preserve"> пожилым в облагораживании территорий около дома, обустройстве мебелью в доме, косметическим ремонтом домов нуждающихся; </w:t>
      </w:r>
    </w:p>
    <w:p w14:paraId="3AAFE3CA" w14:textId="77777777" w:rsidR="00D14771" w:rsidRPr="00356362" w:rsidRDefault="00D14771" w:rsidP="00D14771">
      <w:pPr>
        <w:spacing w:line="360" w:lineRule="auto"/>
        <w:ind w:firstLine="708"/>
        <w:jc w:val="both"/>
        <w:rPr>
          <w:color w:val="000000"/>
        </w:rPr>
      </w:pPr>
    </w:p>
    <w:p w14:paraId="13AF47FD" w14:textId="77777777" w:rsidR="00D14771" w:rsidRPr="00356362" w:rsidRDefault="00D14771" w:rsidP="00D14771">
      <w:pPr>
        <w:spacing w:line="360" w:lineRule="auto"/>
        <w:ind w:firstLine="708"/>
        <w:jc w:val="both"/>
        <w:rPr>
          <w:color w:val="000000"/>
        </w:rPr>
      </w:pPr>
    </w:p>
    <w:p w14:paraId="4669625F" w14:textId="77777777" w:rsidR="00D14771" w:rsidRDefault="00D14771" w:rsidP="00D14771">
      <w:pPr>
        <w:spacing w:line="360" w:lineRule="auto"/>
        <w:jc w:val="center"/>
        <w:rPr>
          <w:b/>
          <w:color w:val="000000"/>
        </w:rPr>
      </w:pPr>
      <w:r w:rsidRPr="00356362">
        <w:rPr>
          <w:b/>
          <w:color w:val="000000"/>
        </w:rPr>
        <w:lastRenderedPageBreak/>
        <w:t>Пла</w:t>
      </w:r>
      <w:r>
        <w:rPr>
          <w:b/>
          <w:color w:val="000000"/>
        </w:rPr>
        <w:t>н</w:t>
      </w:r>
      <w:r w:rsidRPr="00356362">
        <w:rPr>
          <w:b/>
          <w:color w:val="000000"/>
        </w:rPr>
        <w:t xml:space="preserve"> мероприятий на следующий год. </w:t>
      </w:r>
    </w:p>
    <w:p w14:paraId="53EFC204" w14:textId="77777777" w:rsidR="00D14771" w:rsidRDefault="00D14771" w:rsidP="00D14771">
      <w:pPr>
        <w:spacing w:line="360" w:lineRule="auto"/>
        <w:jc w:val="center"/>
        <w:rPr>
          <w:color w:val="800000"/>
        </w:rPr>
      </w:pPr>
    </w:p>
    <w:p w14:paraId="2FF2E7E6" w14:textId="77777777" w:rsidR="00D14771" w:rsidRDefault="00D14771" w:rsidP="00D14771">
      <w:pPr>
        <w:spacing w:line="360" w:lineRule="auto"/>
        <w:jc w:val="center"/>
        <w:rPr>
          <w:color w:val="800000"/>
        </w:rPr>
      </w:pPr>
    </w:p>
    <w:p w14:paraId="14B7313B" w14:textId="77777777" w:rsidR="00D14771" w:rsidRDefault="00D14771" w:rsidP="00D14771">
      <w:pPr>
        <w:spacing w:line="360" w:lineRule="auto"/>
        <w:jc w:val="center"/>
        <w:rPr>
          <w:color w:val="800000"/>
        </w:rPr>
      </w:pPr>
    </w:p>
    <w:p w14:paraId="52E873A2" w14:textId="77777777" w:rsidR="00D14771" w:rsidRDefault="00D14771" w:rsidP="00D14771">
      <w:pPr>
        <w:spacing w:line="360" w:lineRule="auto"/>
        <w:jc w:val="center"/>
        <w:rPr>
          <w:color w:val="800000"/>
        </w:rPr>
      </w:pPr>
    </w:p>
    <w:p w14:paraId="4919A8FC" w14:textId="77777777" w:rsidR="00D14771" w:rsidRPr="00356362" w:rsidRDefault="00D14771" w:rsidP="00D14771">
      <w:pPr>
        <w:spacing w:line="360" w:lineRule="auto"/>
        <w:rPr>
          <w:color w:val="800000"/>
        </w:rPr>
      </w:pPr>
    </w:p>
    <w:tbl>
      <w:tblPr>
        <w:tblStyle w:val="ac"/>
        <w:tblpPr w:leftFromText="180" w:rightFromText="180" w:horzAnchor="margin" w:tblpY="451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D14771" w:rsidRPr="000A4161" w14:paraId="14CCFB5E" w14:textId="77777777" w:rsidTr="008C1096">
        <w:tc>
          <w:tcPr>
            <w:tcW w:w="3115" w:type="dxa"/>
          </w:tcPr>
          <w:p w14:paraId="7874A442" w14:textId="77777777" w:rsidR="00D14771" w:rsidRPr="000A4161" w:rsidRDefault="00D14771" w:rsidP="008C1096">
            <w:pPr>
              <w:rPr>
                <w:b/>
                <w:bCs/>
              </w:rPr>
            </w:pPr>
            <w:r w:rsidRPr="000A4161">
              <w:rPr>
                <w:b/>
                <w:bCs/>
              </w:rPr>
              <w:lastRenderedPageBreak/>
              <w:t>Дата проведения</w:t>
            </w:r>
          </w:p>
        </w:tc>
        <w:tc>
          <w:tcPr>
            <w:tcW w:w="3115" w:type="dxa"/>
          </w:tcPr>
          <w:p w14:paraId="2DCE7A94" w14:textId="77777777" w:rsidR="00D14771" w:rsidRPr="000A4161" w:rsidRDefault="00D14771" w:rsidP="008C1096">
            <w:pPr>
              <w:rPr>
                <w:b/>
                <w:bCs/>
              </w:rPr>
            </w:pPr>
            <w:r w:rsidRPr="000A4161">
              <w:rPr>
                <w:b/>
                <w:bCs/>
              </w:rPr>
              <w:t>Мероприятие и место проведения</w:t>
            </w:r>
          </w:p>
        </w:tc>
        <w:tc>
          <w:tcPr>
            <w:tcW w:w="3115" w:type="dxa"/>
          </w:tcPr>
          <w:p w14:paraId="65414A51" w14:textId="77777777" w:rsidR="00D14771" w:rsidRPr="000A4161" w:rsidRDefault="00D14771" w:rsidP="008C1096">
            <w:pPr>
              <w:rPr>
                <w:b/>
                <w:bCs/>
              </w:rPr>
            </w:pPr>
            <w:r w:rsidRPr="000A4161">
              <w:rPr>
                <w:b/>
                <w:bCs/>
              </w:rPr>
              <w:t>Ответственные</w:t>
            </w:r>
          </w:p>
        </w:tc>
      </w:tr>
      <w:tr w:rsidR="00D14771" w:rsidRPr="000A4161" w14:paraId="250098E0" w14:textId="77777777" w:rsidTr="008C1096">
        <w:tc>
          <w:tcPr>
            <w:tcW w:w="3115" w:type="dxa"/>
          </w:tcPr>
          <w:p w14:paraId="16D3F4E1" w14:textId="77777777" w:rsidR="00D14771" w:rsidRPr="000A4161" w:rsidRDefault="00D14771" w:rsidP="008C1096">
            <w:pPr>
              <w:rPr>
                <w:sz w:val="24"/>
                <w:szCs w:val="24"/>
              </w:rPr>
            </w:pPr>
            <w:r w:rsidRPr="000A4161">
              <w:rPr>
                <w:sz w:val="24"/>
                <w:szCs w:val="24"/>
              </w:rPr>
              <w:t>Январь-март</w:t>
            </w:r>
          </w:p>
        </w:tc>
        <w:tc>
          <w:tcPr>
            <w:tcW w:w="3115" w:type="dxa"/>
          </w:tcPr>
          <w:p w14:paraId="5C662A43" w14:textId="77777777" w:rsidR="00D14771" w:rsidRPr="000A4161" w:rsidRDefault="00D14771" w:rsidP="008C1096">
            <w:r w:rsidRPr="000A4161">
              <w:t>Семинары для руководителей и активистов добровольческих объединений,</w:t>
            </w:r>
          </w:p>
          <w:p w14:paraId="567033F7" w14:textId="77777777" w:rsidR="00D14771" w:rsidRPr="000A4161" w:rsidRDefault="00D14771" w:rsidP="008C1096">
            <w:r w:rsidRPr="000A4161">
              <w:t>Молодежный отдел Воронежской епархии</w:t>
            </w:r>
          </w:p>
        </w:tc>
        <w:tc>
          <w:tcPr>
            <w:tcW w:w="3115" w:type="dxa"/>
          </w:tcPr>
          <w:p w14:paraId="29866C97" w14:textId="77777777" w:rsidR="00D14771" w:rsidRPr="000A4161" w:rsidRDefault="00D14771" w:rsidP="008C1096">
            <w:proofErr w:type="spellStart"/>
            <w:r w:rsidRPr="000A4161">
              <w:t>Прот</w:t>
            </w:r>
            <w:proofErr w:type="spellEnd"/>
            <w:r w:rsidRPr="000A4161">
              <w:t>. Николай Лищенюк</w:t>
            </w:r>
          </w:p>
        </w:tc>
      </w:tr>
      <w:tr w:rsidR="00D14771" w:rsidRPr="000A4161" w14:paraId="752FCB07" w14:textId="77777777" w:rsidTr="008C1096">
        <w:tc>
          <w:tcPr>
            <w:tcW w:w="3115" w:type="dxa"/>
          </w:tcPr>
          <w:p w14:paraId="22F58FCF" w14:textId="77777777" w:rsidR="00D14771" w:rsidRPr="000A4161" w:rsidRDefault="00D14771" w:rsidP="008C1096">
            <w:r w:rsidRPr="000A4161">
              <w:t>Январь</w:t>
            </w:r>
          </w:p>
        </w:tc>
        <w:tc>
          <w:tcPr>
            <w:tcW w:w="3115" w:type="dxa"/>
          </w:tcPr>
          <w:p w14:paraId="419AC826" w14:textId="77777777" w:rsidR="00D14771" w:rsidRPr="000A4161" w:rsidRDefault="00D14771" w:rsidP="008C1096">
            <w:r w:rsidRPr="000A4161">
              <w:t>Открытие Благотворительного центра помощи пожилым,</w:t>
            </w:r>
          </w:p>
          <w:p w14:paraId="69FD2C60" w14:textId="77777777" w:rsidR="00D14771" w:rsidRPr="000A4161" w:rsidRDefault="00D14771" w:rsidP="008C1096">
            <w:r w:rsidRPr="000A4161">
              <w:t>Пер. Фабричный,8</w:t>
            </w:r>
          </w:p>
        </w:tc>
        <w:tc>
          <w:tcPr>
            <w:tcW w:w="3115" w:type="dxa"/>
          </w:tcPr>
          <w:p w14:paraId="309C3F29" w14:textId="77777777" w:rsidR="00D14771" w:rsidRPr="000A4161" w:rsidRDefault="00D14771" w:rsidP="008C1096">
            <w:proofErr w:type="spellStart"/>
            <w:r w:rsidRPr="000A4161">
              <w:t>Прот</w:t>
            </w:r>
            <w:proofErr w:type="spellEnd"/>
            <w:r w:rsidRPr="000A4161">
              <w:t>. Николай Лищенюк</w:t>
            </w:r>
          </w:p>
        </w:tc>
      </w:tr>
      <w:tr w:rsidR="00D14771" w:rsidRPr="000A4161" w14:paraId="00811FAF" w14:textId="77777777" w:rsidTr="008C1096">
        <w:tc>
          <w:tcPr>
            <w:tcW w:w="3115" w:type="dxa"/>
          </w:tcPr>
          <w:p w14:paraId="458CC228" w14:textId="77777777" w:rsidR="00D14771" w:rsidRPr="000A4161" w:rsidRDefault="00D14771" w:rsidP="008C1096">
            <w:r w:rsidRPr="000A4161">
              <w:t>Май-июнь</w:t>
            </w:r>
          </w:p>
        </w:tc>
        <w:tc>
          <w:tcPr>
            <w:tcW w:w="3115" w:type="dxa"/>
          </w:tcPr>
          <w:p w14:paraId="440140B0" w14:textId="77777777" w:rsidR="00D14771" w:rsidRPr="000A4161" w:rsidRDefault="00D14771" w:rsidP="008C1096">
            <w:r w:rsidRPr="000A4161">
              <w:t xml:space="preserve">Пасхально-троицкие </w:t>
            </w:r>
            <w:proofErr w:type="spellStart"/>
            <w:r w:rsidRPr="000A4161">
              <w:t>межприходские</w:t>
            </w:r>
            <w:proofErr w:type="spellEnd"/>
            <w:r w:rsidRPr="000A4161">
              <w:t xml:space="preserve"> спортивные молодежные соревнования,</w:t>
            </w:r>
          </w:p>
          <w:p w14:paraId="7F1B76B3" w14:textId="77777777" w:rsidR="00D14771" w:rsidRPr="000A4161" w:rsidRDefault="00D14771" w:rsidP="008C1096">
            <w:r w:rsidRPr="000A4161">
              <w:t>Молодежный парк «Не учеба», ДПЛ «Кристалл»</w:t>
            </w:r>
          </w:p>
        </w:tc>
        <w:tc>
          <w:tcPr>
            <w:tcW w:w="3115" w:type="dxa"/>
          </w:tcPr>
          <w:p w14:paraId="5BA5BE44" w14:textId="77777777" w:rsidR="00D14771" w:rsidRPr="000A4161" w:rsidRDefault="00D14771" w:rsidP="008C1096">
            <w:proofErr w:type="spellStart"/>
            <w:r w:rsidRPr="000A4161">
              <w:t>Прот</w:t>
            </w:r>
            <w:proofErr w:type="spellEnd"/>
            <w:r w:rsidRPr="000A4161">
              <w:t>. Николай Лищенюк</w:t>
            </w:r>
          </w:p>
        </w:tc>
      </w:tr>
      <w:tr w:rsidR="00D14771" w:rsidRPr="000A4161" w14:paraId="0BCB41D8" w14:textId="77777777" w:rsidTr="008C1096">
        <w:tc>
          <w:tcPr>
            <w:tcW w:w="3115" w:type="dxa"/>
          </w:tcPr>
          <w:p w14:paraId="74A91C0B" w14:textId="77777777" w:rsidR="00D14771" w:rsidRPr="000A4161" w:rsidRDefault="00D14771" w:rsidP="008C1096">
            <w:r w:rsidRPr="000A4161">
              <w:t>Май</w:t>
            </w:r>
          </w:p>
        </w:tc>
        <w:tc>
          <w:tcPr>
            <w:tcW w:w="3115" w:type="dxa"/>
          </w:tcPr>
          <w:p w14:paraId="16A5B6EE" w14:textId="77777777" w:rsidR="00D14771" w:rsidRPr="000A4161" w:rsidRDefault="00D14771" w:rsidP="008C1096">
            <w:r w:rsidRPr="000A4161">
              <w:t>Открытие молодежного парка «Не учеба».</w:t>
            </w:r>
          </w:p>
          <w:p w14:paraId="6E677AE3" w14:textId="77777777" w:rsidR="00D14771" w:rsidRPr="000A4161" w:rsidRDefault="00D14771" w:rsidP="008C1096">
            <w:r w:rsidRPr="000A4161">
              <w:t>Пер. Фабричный, 8</w:t>
            </w:r>
          </w:p>
        </w:tc>
        <w:tc>
          <w:tcPr>
            <w:tcW w:w="3115" w:type="dxa"/>
          </w:tcPr>
          <w:p w14:paraId="12E239AC" w14:textId="77777777" w:rsidR="00D14771" w:rsidRPr="000A4161" w:rsidRDefault="00D14771" w:rsidP="008C1096">
            <w:proofErr w:type="spellStart"/>
            <w:r w:rsidRPr="000A4161">
              <w:t>Прот</w:t>
            </w:r>
            <w:proofErr w:type="spellEnd"/>
            <w:r w:rsidRPr="000A4161">
              <w:t>. Николай Лищенюк</w:t>
            </w:r>
          </w:p>
        </w:tc>
      </w:tr>
      <w:tr w:rsidR="00D14771" w:rsidRPr="000A4161" w14:paraId="24D0F32C" w14:textId="77777777" w:rsidTr="008C1096">
        <w:tc>
          <w:tcPr>
            <w:tcW w:w="3115" w:type="dxa"/>
          </w:tcPr>
          <w:p w14:paraId="0FA9C474" w14:textId="77777777" w:rsidR="00D14771" w:rsidRPr="000A4161" w:rsidRDefault="00D14771" w:rsidP="008C1096">
            <w:r w:rsidRPr="000A4161">
              <w:t>Май - сентябрь</w:t>
            </w:r>
          </w:p>
        </w:tc>
        <w:tc>
          <w:tcPr>
            <w:tcW w:w="3115" w:type="dxa"/>
          </w:tcPr>
          <w:p w14:paraId="7EE24677" w14:textId="77777777" w:rsidR="00D14771" w:rsidRPr="000A4161" w:rsidRDefault="00D14771" w:rsidP="008C1096">
            <w:r w:rsidRPr="000A4161">
              <w:t>Фестиваль патриотического, семейного, военного кино,</w:t>
            </w:r>
          </w:p>
          <w:p w14:paraId="49B64980" w14:textId="77777777" w:rsidR="00D14771" w:rsidRPr="000A4161" w:rsidRDefault="00D14771" w:rsidP="008C1096">
            <w:r w:rsidRPr="000A4161">
              <w:t>Молодежный парк «Не учеба»</w:t>
            </w:r>
          </w:p>
        </w:tc>
        <w:tc>
          <w:tcPr>
            <w:tcW w:w="3115" w:type="dxa"/>
          </w:tcPr>
          <w:p w14:paraId="712EA085" w14:textId="77777777" w:rsidR="00D14771" w:rsidRPr="000A4161" w:rsidRDefault="00D14771" w:rsidP="008C1096">
            <w:proofErr w:type="spellStart"/>
            <w:r w:rsidRPr="000A4161">
              <w:t>Прот</w:t>
            </w:r>
            <w:proofErr w:type="spellEnd"/>
            <w:r w:rsidRPr="000A4161">
              <w:t>. Николай Лищенюк</w:t>
            </w:r>
          </w:p>
        </w:tc>
      </w:tr>
      <w:tr w:rsidR="00D14771" w:rsidRPr="000A4161" w14:paraId="4CF72FCD" w14:textId="77777777" w:rsidTr="008C1096">
        <w:tc>
          <w:tcPr>
            <w:tcW w:w="3115" w:type="dxa"/>
          </w:tcPr>
          <w:p w14:paraId="7F0DA557" w14:textId="77777777" w:rsidR="00D14771" w:rsidRPr="000A4161" w:rsidRDefault="00D14771" w:rsidP="008C1096">
            <w:r w:rsidRPr="000A4161">
              <w:t>Июнь</w:t>
            </w:r>
          </w:p>
        </w:tc>
        <w:tc>
          <w:tcPr>
            <w:tcW w:w="3115" w:type="dxa"/>
          </w:tcPr>
          <w:p w14:paraId="498CE9F3" w14:textId="77777777" w:rsidR="00D14771" w:rsidRPr="000A4161" w:rsidRDefault="00D14771" w:rsidP="008C1096">
            <w:r w:rsidRPr="000A4161">
              <w:t>Коллегия руководителей молодежных отделов ЦФО,</w:t>
            </w:r>
          </w:p>
          <w:p w14:paraId="3DF7E61F" w14:textId="77777777" w:rsidR="00D14771" w:rsidRPr="000A4161" w:rsidRDefault="00D14771" w:rsidP="008C1096">
            <w:r w:rsidRPr="000A4161">
              <w:t>Пер. Фабричный, 8</w:t>
            </w:r>
          </w:p>
        </w:tc>
        <w:tc>
          <w:tcPr>
            <w:tcW w:w="3115" w:type="dxa"/>
          </w:tcPr>
          <w:p w14:paraId="6A43FABE" w14:textId="77777777" w:rsidR="00D14771" w:rsidRPr="000A4161" w:rsidRDefault="00D14771" w:rsidP="008C1096">
            <w:proofErr w:type="spellStart"/>
            <w:r w:rsidRPr="000A4161">
              <w:t>Прот</w:t>
            </w:r>
            <w:proofErr w:type="spellEnd"/>
            <w:r w:rsidRPr="000A4161">
              <w:t>. Николай Лищенюк</w:t>
            </w:r>
          </w:p>
        </w:tc>
      </w:tr>
      <w:tr w:rsidR="00D14771" w:rsidRPr="000A4161" w14:paraId="12C949B0" w14:textId="77777777" w:rsidTr="008C1096">
        <w:tc>
          <w:tcPr>
            <w:tcW w:w="3115" w:type="dxa"/>
          </w:tcPr>
          <w:p w14:paraId="41F1B113" w14:textId="77777777" w:rsidR="00D14771" w:rsidRPr="000A4161" w:rsidRDefault="00D14771" w:rsidP="008C1096">
            <w:r w:rsidRPr="000A4161">
              <w:t>Июль</w:t>
            </w:r>
          </w:p>
        </w:tc>
        <w:tc>
          <w:tcPr>
            <w:tcW w:w="3115" w:type="dxa"/>
          </w:tcPr>
          <w:p w14:paraId="70230B6D" w14:textId="77777777" w:rsidR="00D14771" w:rsidRPr="000A4161" w:rsidRDefault="00D14771" w:rsidP="008C1096">
            <w:r w:rsidRPr="000A4161">
              <w:t>Семейный фестиваль спорта,</w:t>
            </w:r>
          </w:p>
          <w:p w14:paraId="0B7A5986" w14:textId="77777777" w:rsidR="00D14771" w:rsidRPr="000A4161" w:rsidRDefault="00D14771" w:rsidP="008C1096">
            <w:r w:rsidRPr="000A4161">
              <w:t>Молодежный парк «Не учеба»</w:t>
            </w:r>
          </w:p>
        </w:tc>
        <w:tc>
          <w:tcPr>
            <w:tcW w:w="3115" w:type="dxa"/>
          </w:tcPr>
          <w:p w14:paraId="6FC92625" w14:textId="77777777" w:rsidR="00D14771" w:rsidRPr="000A4161" w:rsidRDefault="00D14771" w:rsidP="008C1096">
            <w:proofErr w:type="spellStart"/>
            <w:r w:rsidRPr="000A4161">
              <w:t>Прот</w:t>
            </w:r>
            <w:proofErr w:type="spellEnd"/>
            <w:r w:rsidRPr="000A4161">
              <w:t>. Николай Лищенюк</w:t>
            </w:r>
          </w:p>
        </w:tc>
      </w:tr>
      <w:tr w:rsidR="00D14771" w:rsidRPr="000A4161" w14:paraId="42EB226D" w14:textId="77777777" w:rsidTr="008C1096">
        <w:tc>
          <w:tcPr>
            <w:tcW w:w="3115" w:type="dxa"/>
          </w:tcPr>
          <w:p w14:paraId="4F1C9C4F" w14:textId="77777777" w:rsidR="00D14771" w:rsidRPr="000A4161" w:rsidRDefault="00D14771" w:rsidP="008C1096">
            <w:r w:rsidRPr="000A4161">
              <w:t xml:space="preserve">Июль </w:t>
            </w:r>
          </w:p>
        </w:tc>
        <w:tc>
          <w:tcPr>
            <w:tcW w:w="3115" w:type="dxa"/>
          </w:tcPr>
          <w:p w14:paraId="17A56575" w14:textId="77777777" w:rsidR="00D14771" w:rsidRPr="000A4161" w:rsidRDefault="00D14771" w:rsidP="008C1096">
            <w:r w:rsidRPr="000A4161">
              <w:t>Фестиваль настольных игр,</w:t>
            </w:r>
          </w:p>
          <w:p w14:paraId="3F31FC6A" w14:textId="77777777" w:rsidR="00D14771" w:rsidRPr="000A4161" w:rsidRDefault="00D14771" w:rsidP="008C1096">
            <w:r w:rsidRPr="000A4161">
              <w:lastRenderedPageBreak/>
              <w:t>Молодежный парк «Не учеба»</w:t>
            </w:r>
          </w:p>
        </w:tc>
        <w:tc>
          <w:tcPr>
            <w:tcW w:w="3115" w:type="dxa"/>
          </w:tcPr>
          <w:p w14:paraId="7BAD5036" w14:textId="77777777" w:rsidR="00D14771" w:rsidRPr="000A4161" w:rsidRDefault="00D14771" w:rsidP="008C1096">
            <w:proofErr w:type="spellStart"/>
            <w:r w:rsidRPr="000A4161">
              <w:lastRenderedPageBreak/>
              <w:t>Прот</w:t>
            </w:r>
            <w:proofErr w:type="spellEnd"/>
            <w:r w:rsidRPr="000A4161">
              <w:t>. Николай Лищенюк</w:t>
            </w:r>
          </w:p>
        </w:tc>
      </w:tr>
      <w:tr w:rsidR="00D14771" w:rsidRPr="000A4161" w14:paraId="0EE81087" w14:textId="77777777" w:rsidTr="008C1096">
        <w:tc>
          <w:tcPr>
            <w:tcW w:w="3115" w:type="dxa"/>
          </w:tcPr>
          <w:p w14:paraId="51947E59" w14:textId="77777777" w:rsidR="00D14771" w:rsidRPr="000A4161" w:rsidRDefault="00D14771" w:rsidP="008C1096">
            <w:r w:rsidRPr="000A4161">
              <w:t>Июль-сентябрь</w:t>
            </w:r>
          </w:p>
        </w:tc>
        <w:tc>
          <w:tcPr>
            <w:tcW w:w="3115" w:type="dxa"/>
          </w:tcPr>
          <w:p w14:paraId="48BFF280" w14:textId="77777777" w:rsidR="00D14771" w:rsidRPr="000A4161" w:rsidRDefault="00D14771" w:rsidP="008C1096">
            <w:r w:rsidRPr="000A4161">
              <w:t xml:space="preserve">Творческие встречи Воронежских художников, </w:t>
            </w:r>
          </w:p>
          <w:p w14:paraId="06C6EDFF" w14:textId="77777777" w:rsidR="00D14771" w:rsidRPr="000A4161" w:rsidRDefault="00D14771" w:rsidP="008C1096">
            <w:r w:rsidRPr="000A4161">
              <w:t>Молодежный парк «Не учеба»</w:t>
            </w:r>
          </w:p>
        </w:tc>
        <w:tc>
          <w:tcPr>
            <w:tcW w:w="3115" w:type="dxa"/>
          </w:tcPr>
          <w:p w14:paraId="18A50CC8" w14:textId="77777777" w:rsidR="00D14771" w:rsidRPr="000A4161" w:rsidRDefault="00D14771" w:rsidP="008C1096">
            <w:proofErr w:type="spellStart"/>
            <w:r w:rsidRPr="000A4161">
              <w:t>Прот</w:t>
            </w:r>
            <w:proofErr w:type="spellEnd"/>
            <w:r w:rsidRPr="000A4161">
              <w:t>. Николай Лищенюк</w:t>
            </w:r>
          </w:p>
        </w:tc>
      </w:tr>
      <w:tr w:rsidR="00D14771" w:rsidRPr="000A4161" w14:paraId="544423E4" w14:textId="77777777" w:rsidTr="008C1096">
        <w:tc>
          <w:tcPr>
            <w:tcW w:w="3115" w:type="dxa"/>
          </w:tcPr>
          <w:p w14:paraId="77CEC389" w14:textId="77777777" w:rsidR="00D14771" w:rsidRPr="000A4161" w:rsidRDefault="00D14771" w:rsidP="008C1096">
            <w:r w:rsidRPr="000A4161">
              <w:t>Август</w:t>
            </w:r>
          </w:p>
        </w:tc>
        <w:tc>
          <w:tcPr>
            <w:tcW w:w="3115" w:type="dxa"/>
          </w:tcPr>
          <w:p w14:paraId="52305D53" w14:textId="77777777" w:rsidR="00D14771" w:rsidRPr="000A4161" w:rsidRDefault="00D14771" w:rsidP="008C1096">
            <w:r w:rsidRPr="000A4161">
              <w:t>Спортивные сборы зала «Адмирал Федор Ушаков»,</w:t>
            </w:r>
          </w:p>
          <w:p w14:paraId="24790B0D" w14:textId="77777777" w:rsidR="00D14771" w:rsidRPr="000A4161" w:rsidRDefault="00D14771" w:rsidP="008C1096">
            <w:r w:rsidRPr="000A4161">
              <w:t>ДПЛ «Кристалл»</w:t>
            </w:r>
          </w:p>
        </w:tc>
        <w:tc>
          <w:tcPr>
            <w:tcW w:w="3115" w:type="dxa"/>
          </w:tcPr>
          <w:p w14:paraId="52A9B9A7" w14:textId="77777777" w:rsidR="00D14771" w:rsidRPr="000A4161" w:rsidRDefault="00D14771" w:rsidP="008C1096">
            <w:proofErr w:type="spellStart"/>
            <w:r w:rsidRPr="000A4161">
              <w:t>Прот</w:t>
            </w:r>
            <w:proofErr w:type="spellEnd"/>
            <w:r w:rsidRPr="000A4161">
              <w:t>. Николай Лищенюк</w:t>
            </w:r>
          </w:p>
        </w:tc>
      </w:tr>
      <w:tr w:rsidR="00D14771" w:rsidRPr="000A4161" w14:paraId="4D3D8478" w14:textId="77777777" w:rsidTr="008C1096">
        <w:tc>
          <w:tcPr>
            <w:tcW w:w="3115" w:type="dxa"/>
          </w:tcPr>
          <w:p w14:paraId="5521D511" w14:textId="77777777" w:rsidR="00D14771" w:rsidRPr="000A4161" w:rsidRDefault="00D14771" w:rsidP="008C1096">
            <w:r w:rsidRPr="000A4161">
              <w:t>Август</w:t>
            </w:r>
          </w:p>
        </w:tc>
        <w:tc>
          <w:tcPr>
            <w:tcW w:w="3115" w:type="dxa"/>
          </w:tcPr>
          <w:p w14:paraId="0DF7D4F4" w14:textId="77777777" w:rsidR="00D14771" w:rsidRPr="000A4161" w:rsidRDefault="00D14771" w:rsidP="008C1096">
            <w:r w:rsidRPr="000A4161">
              <w:t>Семейный лагерь,</w:t>
            </w:r>
          </w:p>
          <w:p w14:paraId="77B15E11" w14:textId="77777777" w:rsidR="00D14771" w:rsidRPr="000A4161" w:rsidRDefault="00D14771" w:rsidP="008C1096">
            <w:r w:rsidRPr="000A4161">
              <w:t>(место проведения под вопросом)</w:t>
            </w:r>
          </w:p>
        </w:tc>
        <w:tc>
          <w:tcPr>
            <w:tcW w:w="3115" w:type="dxa"/>
          </w:tcPr>
          <w:p w14:paraId="6A72B2AD" w14:textId="77777777" w:rsidR="00D14771" w:rsidRPr="000A4161" w:rsidRDefault="00D14771" w:rsidP="008C1096">
            <w:proofErr w:type="spellStart"/>
            <w:r w:rsidRPr="000A4161">
              <w:t>Прот</w:t>
            </w:r>
            <w:proofErr w:type="spellEnd"/>
            <w:r w:rsidRPr="000A4161">
              <w:t>. Николай Лищенюк</w:t>
            </w:r>
          </w:p>
        </w:tc>
      </w:tr>
      <w:tr w:rsidR="00D14771" w:rsidRPr="000A4161" w14:paraId="6F13873D" w14:textId="77777777" w:rsidTr="008C1096">
        <w:tc>
          <w:tcPr>
            <w:tcW w:w="3115" w:type="dxa"/>
          </w:tcPr>
          <w:p w14:paraId="4C0FBF78" w14:textId="77777777" w:rsidR="00D14771" w:rsidRPr="000A4161" w:rsidRDefault="00D14771" w:rsidP="008C1096">
            <w:r w:rsidRPr="000A4161">
              <w:t>Сентябрь</w:t>
            </w:r>
          </w:p>
        </w:tc>
        <w:tc>
          <w:tcPr>
            <w:tcW w:w="3115" w:type="dxa"/>
          </w:tcPr>
          <w:p w14:paraId="13312A33" w14:textId="77777777" w:rsidR="00D14771" w:rsidRPr="000A4161" w:rsidRDefault="00D14771" w:rsidP="008C1096">
            <w:r w:rsidRPr="000A4161">
              <w:t>Моложеный фестиваль «Не учеба»,</w:t>
            </w:r>
          </w:p>
          <w:p w14:paraId="602CA491" w14:textId="77777777" w:rsidR="00D14771" w:rsidRPr="000A4161" w:rsidRDefault="00D14771" w:rsidP="008C1096">
            <w:r w:rsidRPr="000A4161">
              <w:t>Молодежный парк «Не учеба»</w:t>
            </w:r>
          </w:p>
        </w:tc>
        <w:tc>
          <w:tcPr>
            <w:tcW w:w="3115" w:type="dxa"/>
          </w:tcPr>
          <w:p w14:paraId="2BB237CD" w14:textId="77777777" w:rsidR="00D14771" w:rsidRPr="000A4161" w:rsidRDefault="00D14771" w:rsidP="008C1096">
            <w:proofErr w:type="spellStart"/>
            <w:r w:rsidRPr="000A4161">
              <w:t>Прот</w:t>
            </w:r>
            <w:proofErr w:type="spellEnd"/>
            <w:r w:rsidRPr="000A4161">
              <w:t>. Николай Лищенюк</w:t>
            </w:r>
          </w:p>
        </w:tc>
      </w:tr>
      <w:tr w:rsidR="00D14771" w:rsidRPr="000A4161" w14:paraId="54882203" w14:textId="77777777" w:rsidTr="008C1096">
        <w:tc>
          <w:tcPr>
            <w:tcW w:w="3115" w:type="dxa"/>
          </w:tcPr>
          <w:p w14:paraId="5B383235" w14:textId="77777777" w:rsidR="00D14771" w:rsidRPr="000A4161" w:rsidRDefault="00D14771" w:rsidP="008C1096">
            <w:r w:rsidRPr="000A4161">
              <w:t>Декабрь</w:t>
            </w:r>
          </w:p>
        </w:tc>
        <w:tc>
          <w:tcPr>
            <w:tcW w:w="3115" w:type="dxa"/>
          </w:tcPr>
          <w:p w14:paraId="15EB0F9F" w14:textId="77777777" w:rsidR="00D14771" w:rsidRPr="000A4161" w:rsidRDefault="00D14771" w:rsidP="008C1096">
            <w:r w:rsidRPr="000A4161">
              <w:t>Коллегия руководителей молодежных отделов ЦФО</w:t>
            </w:r>
          </w:p>
        </w:tc>
        <w:tc>
          <w:tcPr>
            <w:tcW w:w="3115" w:type="dxa"/>
          </w:tcPr>
          <w:p w14:paraId="75C2FD9B" w14:textId="77777777" w:rsidR="00D14771" w:rsidRPr="000A4161" w:rsidRDefault="00D14771" w:rsidP="008C1096">
            <w:proofErr w:type="spellStart"/>
            <w:r w:rsidRPr="000A4161">
              <w:t>Прот</w:t>
            </w:r>
            <w:proofErr w:type="spellEnd"/>
            <w:r w:rsidRPr="000A4161">
              <w:t>. Николай Лищенюк</w:t>
            </w:r>
          </w:p>
        </w:tc>
      </w:tr>
    </w:tbl>
    <w:p w14:paraId="058DACED" w14:textId="77777777" w:rsidR="00D14771" w:rsidRPr="000A4161" w:rsidRDefault="00D14771" w:rsidP="00D14771"/>
    <w:p w14:paraId="272FBFCA" w14:textId="77777777" w:rsidR="00D14771" w:rsidRPr="000A4161" w:rsidRDefault="00D14771" w:rsidP="00D14771"/>
    <w:p w14:paraId="6DDD6AFE" w14:textId="77777777" w:rsidR="00D14771" w:rsidRPr="00356362" w:rsidRDefault="00D14771" w:rsidP="00D14771">
      <w:pPr>
        <w:spacing w:line="360" w:lineRule="auto"/>
      </w:pPr>
    </w:p>
    <w:p w14:paraId="625E7E78" w14:textId="77777777" w:rsidR="00D14771" w:rsidRPr="00356362" w:rsidRDefault="00D14771" w:rsidP="00D14771">
      <w:pPr>
        <w:spacing w:line="360" w:lineRule="auto"/>
        <w:ind w:firstLine="708"/>
        <w:jc w:val="both"/>
        <w:rPr>
          <w:color w:val="000000"/>
        </w:rPr>
      </w:pPr>
    </w:p>
    <w:p w14:paraId="5E26A685" w14:textId="77777777" w:rsidR="00D14771" w:rsidRPr="00356362" w:rsidRDefault="00D14771" w:rsidP="00D14771">
      <w:pPr>
        <w:spacing w:line="360" w:lineRule="auto"/>
        <w:jc w:val="both"/>
        <w:rPr>
          <w:color w:val="000000"/>
        </w:rPr>
        <w:sectPr w:rsidR="00D14771" w:rsidRPr="00356362" w:rsidSect="00CB52AC">
          <w:headerReference w:type="default" r:id="rId5"/>
          <w:footerReference w:type="even" r:id="rId6"/>
          <w:footerReference w:type="default" r:id="rId7"/>
          <w:pgSz w:w="11906" w:h="16838"/>
          <w:pgMar w:top="1134" w:right="970" w:bottom="1134" w:left="1418" w:header="720" w:footer="720" w:gutter="0"/>
          <w:pgNumType w:start="1"/>
          <w:cols w:space="720"/>
          <w:titlePg/>
          <w:docGrid w:linePitch="360"/>
        </w:sectPr>
      </w:pPr>
    </w:p>
    <w:p w14:paraId="266BC1D9" w14:textId="77777777" w:rsidR="00D14771" w:rsidRPr="00356362" w:rsidRDefault="00D14771" w:rsidP="00D14771">
      <w:pPr>
        <w:spacing w:line="360" w:lineRule="auto"/>
        <w:jc w:val="center"/>
        <w:rPr>
          <w:b/>
          <w:color w:val="000000"/>
        </w:rPr>
      </w:pPr>
    </w:p>
    <w:sectPr w:rsidR="00D14771" w:rsidRPr="00356362" w:rsidSect="009758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1" w:bottom="1418" w:left="851" w:header="709" w:footer="709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2D3EA" w14:textId="77777777" w:rsidR="00444D73" w:rsidRDefault="00D14771" w:rsidP="00CB52AC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10</w:t>
    </w:r>
    <w:r>
      <w:rPr>
        <w:rStyle w:val="a3"/>
      </w:rPr>
      <w:fldChar w:fldCharType="end"/>
    </w:r>
  </w:p>
  <w:p w14:paraId="5EF89298" w14:textId="77777777" w:rsidR="00444D73" w:rsidRDefault="00D14771" w:rsidP="0061580E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36829" w14:textId="77777777" w:rsidR="00444D73" w:rsidRDefault="00D14771" w:rsidP="00CB52AC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8</w:t>
    </w:r>
    <w:r>
      <w:rPr>
        <w:rStyle w:val="a3"/>
      </w:rPr>
      <w:fldChar w:fldCharType="end"/>
    </w:r>
  </w:p>
  <w:p w14:paraId="65CFBEDE" w14:textId="77777777" w:rsidR="00444D73" w:rsidRDefault="00D14771">
    <w:pPr>
      <w:pStyle w:val="a6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4CAC02D" wp14:editId="513B6154">
              <wp:simplePos x="0" y="0"/>
              <wp:positionH relativeFrom="page">
                <wp:posOffset>9819005</wp:posOffset>
              </wp:positionH>
              <wp:positionV relativeFrom="paragraph">
                <wp:posOffset>635</wp:posOffset>
              </wp:positionV>
              <wp:extent cx="150495" cy="172720"/>
              <wp:effectExtent l="8255" t="635" r="3175" b="7620"/>
              <wp:wrapSquare wrapText="largest"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495" cy="1727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565089" w14:textId="77777777" w:rsidR="00444D73" w:rsidRDefault="00D14771">
                          <w:pPr>
                            <w:pStyle w:val="a6"/>
                          </w:pPr>
                          <w:r>
                            <w:cr/>
                          </w:r>
                        </w:p>
                        <w:p w14:paraId="255C8A90" w14:textId="77777777" w:rsidR="00444D73" w:rsidRDefault="00D14771">
                          <w:pPr>
                            <w:pStyle w:val="a6"/>
                          </w:pPr>
                        </w:p>
                        <w:p w14:paraId="6A3C7447" w14:textId="77777777" w:rsidR="00444D73" w:rsidRDefault="00D14771">
                          <w:pPr>
                            <w:pStyle w:val="a6"/>
                          </w:pPr>
                        </w:p>
                        <w:p w14:paraId="2C45A9F3" w14:textId="77777777" w:rsidR="00444D73" w:rsidRDefault="00D14771">
                          <w:pPr>
                            <w:pStyle w:val="a6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CAC02D"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773.15pt;margin-top:.05pt;width:11.85pt;height:13.6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" stroked="f">
              <v:fill opacity="0"/>
              <v:textbox inset="0,0,0,0">
                <w:txbxContent>
                  <w:p w14:paraId="57565089" w14:textId="77777777" w:rsidR="00444D73" w:rsidRDefault="00D14771">
                    <w:pPr>
                      <w:pStyle w:val="a6"/>
                    </w:pPr>
                    <w:r>
                      <w:cr/>
                    </w:r>
                  </w:p>
                  <w:p w14:paraId="255C8A90" w14:textId="77777777" w:rsidR="00444D73" w:rsidRDefault="00D14771">
                    <w:pPr>
                      <w:pStyle w:val="a6"/>
                    </w:pPr>
                  </w:p>
                  <w:p w14:paraId="6A3C7447" w14:textId="77777777" w:rsidR="00444D73" w:rsidRDefault="00D14771">
                    <w:pPr>
                      <w:pStyle w:val="a6"/>
                    </w:pPr>
                  </w:p>
                  <w:p w14:paraId="2C45A9F3" w14:textId="77777777" w:rsidR="00444D73" w:rsidRDefault="00D14771">
                    <w:pPr>
                      <w:pStyle w:val="a6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81E46" w14:textId="77777777" w:rsidR="005D775C" w:rsidRDefault="00D14771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AD54E" w14:textId="77777777" w:rsidR="005D775C" w:rsidRDefault="00D14771">
    <w:pPr>
      <w:pStyle w:val="a6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78CBD37" wp14:editId="2D43AA6B">
              <wp:simplePos x="0" y="0"/>
              <wp:positionH relativeFrom="page">
                <wp:posOffset>6687185</wp:posOffset>
              </wp:positionH>
              <wp:positionV relativeFrom="paragraph">
                <wp:posOffset>635</wp:posOffset>
              </wp:positionV>
              <wp:extent cx="150495" cy="172720"/>
              <wp:effectExtent l="0" t="0" r="0" b="0"/>
              <wp:wrapSquare wrapText="largest"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495" cy="1727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11AB54" w14:textId="77777777" w:rsidR="005D775C" w:rsidRDefault="00D14771">
                          <w:pPr>
                            <w:pStyle w:val="a6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>
                            <w:rPr>
                              <w:rStyle w:val="a3"/>
                              <w:noProof/>
                            </w:rPr>
                            <w:t>12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  <w:r>
                            <w:cr/>
                          </w:r>
                        </w:p>
                        <w:p w14:paraId="36E6B139" w14:textId="77777777" w:rsidR="005D775C" w:rsidRDefault="00D14771">
                          <w:pPr>
                            <w:pStyle w:val="a6"/>
                          </w:pPr>
                        </w:p>
                        <w:p w14:paraId="4B29AD5A" w14:textId="77777777" w:rsidR="005D775C" w:rsidRDefault="00D14771">
                          <w:pPr>
                            <w:pStyle w:val="a6"/>
                          </w:pPr>
                        </w:p>
                        <w:p w14:paraId="18EC20C7" w14:textId="77777777" w:rsidR="005D775C" w:rsidRDefault="00D14771">
                          <w:pPr>
                            <w:pStyle w:val="a6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8CBD37"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7" type="#_x0000_t202" style="position:absolute;margin-left:526.55pt;margin-top:.05pt;width:11.85pt;height:13.6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" stroked="f">
              <v:fill opacity="0"/>
              <v:textbox inset="0,0,0,0">
                <w:txbxContent>
                  <w:p w14:paraId="6E11AB54" w14:textId="77777777" w:rsidR="005D775C" w:rsidRDefault="00D14771">
                    <w:pPr>
                      <w:pStyle w:val="a6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>
                      <w:rPr>
                        <w:rStyle w:val="a3"/>
                        <w:noProof/>
                      </w:rPr>
                      <w:t>12</w:t>
                    </w:r>
                    <w:r>
                      <w:rPr>
                        <w:rStyle w:val="a3"/>
                      </w:rPr>
                      <w:fldChar w:fldCharType="end"/>
                    </w:r>
                    <w:r>
                      <w:cr/>
                    </w:r>
                  </w:p>
                  <w:p w14:paraId="36E6B139" w14:textId="77777777" w:rsidR="005D775C" w:rsidRDefault="00D14771">
                    <w:pPr>
                      <w:pStyle w:val="a6"/>
                    </w:pPr>
                  </w:p>
                  <w:p w14:paraId="4B29AD5A" w14:textId="77777777" w:rsidR="005D775C" w:rsidRDefault="00D14771">
                    <w:pPr>
                      <w:pStyle w:val="a6"/>
                    </w:pPr>
                  </w:p>
                  <w:p w14:paraId="18EC20C7" w14:textId="77777777" w:rsidR="005D775C" w:rsidRDefault="00D14771">
                    <w:pPr>
                      <w:pStyle w:val="a6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57A9D" w14:textId="77777777" w:rsidR="005D775C" w:rsidRDefault="00D14771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AF8F0" w14:textId="77777777" w:rsidR="00444D73" w:rsidRDefault="00D14771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587FC" w14:textId="77777777" w:rsidR="005D775C" w:rsidRDefault="00D1477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180DA" w14:textId="77777777" w:rsidR="005D775C" w:rsidRDefault="00D14771">
    <w:pPr>
      <w:pStyle w:val="a4"/>
      <w:ind w:right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72E30" w14:textId="77777777" w:rsidR="005D775C" w:rsidRDefault="00D1477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4A6A535E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0" w:themeColor="text1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632"/>
      </w:pPr>
      <w:rPr>
        <w:color w:val="000000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04B9631B"/>
    <w:multiLevelType w:val="hybridMultilevel"/>
    <w:tmpl w:val="574452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14EB1"/>
    <w:multiLevelType w:val="hybridMultilevel"/>
    <w:tmpl w:val="2A8CCAB4"/>
    <w:lvl w:ilvl="0" w:tplc="E004A7D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1F953CDE"/>
    <w:multiLevelType w:val="hybridMultilevel"/>
    <w:tmpl w:val="E2D4907A"/>
    <w:lvl w:ilvl="0" w:tplc="5A54B644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D0F1D2C"/>
    <w:multiLevelType w:val="hybridMultilevel"/>
    <w:tmpl w:val="C60C2FB8"/>
    <w:lvl w:ilvl="0" w:tplc="334AFC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6DF1ED8"/>
    <w:multiLevelType w:val="hybridMultilevel"/>
    <w:tmpl w:val="49E64F10"/>
    <w:lvl w:ilvl="0" w:tplc="0DEEDD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77276880"/>
    <w:multiLevelType w:val="hybridMultilevel"/>
    <w:tmpl w:val="C602DDE4"/>
    <w:lvl w:ilvl="0" w:tplc="D13216A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8413676"/>
    <w:multiLevelType w:val="hybridMultilevel"/>
    <w:tmpl w:val="258CC5C0"/>
    <w:lvl w:ilvl="0" w:tplc="ED22E49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7"/>
  </w:num>
  <w:num w:numId="5">
    <w:abstractNumId w:val="4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40E"/>
    <w:rsid w:val="00064725"/>
    <w:rsid w:val="006A240E"/>
    <w:rsid w:val="00D1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A5A63"/>
  <w15:chartTrackingRefBased/>
  <w15:docId w15:val="{3AF70D88-4F18-456F-9BE7-D3C442C7A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477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D14771"/>
    <w:rPr>
      <w:sz w:val="24"/>
    </w:rPr>
  </w:style>
  <w:style w:type="paragraph" w:styleId="a4">
    <w:name w:val="header"/>
    <w:basedOn w:val="a"/>
    <w:link w:val="a5"/>
    <w:rsid w:val="00D14771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basedOn w:val="a0"/>
    <w:link w:val="a4"/>
    <w:rsid w:val="00D14771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6">
    <w:name w:val="footer"/>
    <w:basedOn w:val="a"/>
    <w:link w:val="a7"/>
    <w:rsid w:val="00D14771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D14771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8">
    <w:name w:val="Title"/>
    <w:basedOn w:val="a"/>
    <w:link w:val="a9"/>
    <w:qFormat/>
    <w:rsid w:val="00D14771"/>
    <w:pPr>
      <w:suppressAutoHyphens w:val="0"/>
      <w:overflowPunct w:val="0"/>
      <w:autoSpaceDE w:val="0"/>
      <w:autoSpaceDN w:val="0"/>
      <w:adjustRightInd w:val="0"/>
      <w:jc w:val="center"/>
      <w:textAlignment w:val="baseline"/>
    </w:pPr>
    <w:rPr>
      <w:b/>
      <w:sz w:val="24"/>
      <w:szCs w:val="20"/>
      <w:lang w:eastAsia="ru-RU"/>
    </w:rPr>
  </w:style>
  <w:style w:type="character" w:customStyle="1" w:styleId="a9">
    <w:name w:val="Заголовок Знак"/>
    <w:basedOn w:val="a0"/>
    <w:link w:val="a8"/>
    <w:rsid w:val="00D147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a">
    <w:name w:val="Hyperlink"/>
    <w:basedOn w:val="a0"/>
    <w:rsid w:val="00D14771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D14771"/>
    <w:pPr>
      <w:ind w:left="720"/>
      <w:contextualSpacing/>
    </w:pPr>
  </w:style>
  <w:style w:type="table" w:styleId="ac">
    <w:name w:val="Table Grid"/>
    <w:basedOn w:val="a1"/>
    <w:uiPriority w:val="39"/>
    <w:rsid w:val="00D14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footer" Target="footer4.xml"/><Relationship Id="rId5" Type="http://schemas.openxmlformats.org/officeDocument/2006/relationships/header" Target="header1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702</Words>
  <Characters>4008</Characters>
  <Application>Microsoft Office Word</Application>
  <DocSecurity>0</DocSecurity>
  <Lines>33</Lines>
  <Paragraphs>9</Paragraphs>
  <ScaleCrop>false</ScaleCrop>
  <Company/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user</dc:creator>
  <cp:keywords/>
  <dc:description/>
  <cp:lastModifiedBy>user user</cp:lastModifiedBy>
  <cp:revision>3</cp:revision>
  <dcterms:created xsi:type="dcterms:W3CDTF">2022-02-17T21:41:00Z</dcterms:created>
  <dcterms:modified xsi:type="dcterms:W3CDTF">2022-02-17T21:50:00Z</dcterms:modified>
</cp:coreProperties>
</file>