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A194" w14:textId="77777777" w:rsidR="00720E72" w:rsidRPr="00356362" w:rsidRDefault="00720E72" w:rsidP="00720E72">
      <w:pPr>
        <w:pStyle w:val="a8"/>
        <w:spacing w:line="360" w:lineRule="auto"/>
        <w:rPr>
          <w:b w:val="0"/>
          <w:sz w:val="28"/>
          <w:szCs w:val="28"/>
        </w:rPr>
      </w:pPr>
      <w:r w:rsidRPr="00356362">
        <w:rPr>
          <w:b w:val="0"/>
          <w:sz w:val="28"/>
          <w:szCs w:val="28"/>
        </w:rPr>
        <w:t>Московский Патриархат</w:t>
      </w:r>
    </w:p>
    <w:p w14:paraId="333CA7E6" w14:textId="77777777" w:rsidR="00720E72" w:rsidRPr="00356362" w:rsidRDefault="00720E72" w:rsidP="00720E72">
      <w:pPr>
        <w:pStyle w:val="a8"/>
        <w:spacing w:line="360" w:lineRule="auto"/>
        <w:rPr>
          <w:b w:val="0"/>
          <w:sz w:val="28"/>
          <w:szCs w:val="28"/>
        </w:rPr>
      </w:pPr>
      <w:r w:rsidRPr="00356362">
        <w:rPr>
          <w:b w:val="0"/>
          <w:sz w:val="28"/>
          <w:szCs w:val="28"/>
        </w:rPr>
        <w:t>Воронежская епархия</w:t>
      </w:r>
    </w:p>
    <w:p w14:paraId="7B85542B" w14:textId="17052476" w:rsidR="00720E72" w:rsidRPr="00356362" w:rsidRDefault="00720E72" w:rsidP="00720E72">
      <w:pPr>
        <w:pStyle w:val="a8"/>
        <w:spacing w:line="360" w:lineRule="auto"/>
        <w:rPr>
          <w:b w:val="0"/>
          <w:sz w:val="28"/>
          <w:szCs w:val="28"/>
        </w:rPr>
      </w:pPr>
      <w:r w:rsidRPr="00356362">
        <w:rPr>
          <w:b w:val="0"/>
          <w:sz w:val="28"/>
          <w:szCs w:val="28"/>
        </w:rPr>
        <w:t>Центральное благочиние</w:t>
      </w:r>
    </w:p>
    <w:p w14:paraId="44FAFA05" w14:textId="77777777" w:rsidR="00720E72" w:rsidRPr="00356362" w:rsidRDefault="00720E72" w:rsidP="00720E72">
      <w:pPr>
        <w:pStyle w:val="a8"/>
        <w:spacing w:line="360" w:lineRule="auto"/>
        <w:rPr>
          <w:b w:val="0"/>
          <w:sz w:val="28"/>
          <w:szCs w:val="28"/>
        </w:rPr>
      </w:pPr>
    </w:p>
    <w:p w14:paraId="375E3653" w14:textId="24819A00" w:rsidR="00720E72" w:rsidRPr="00720E72" w:rsidRDefault="00720E72" w:rsidP="00720E72">
      <w:pPr>
        <w:spacing w:line="360" w:lineRule="auto"/>
        <w:jc w:val="center"/>
        <w:rPr>
          <w:b/>
        </w:rPr>
      </w:pPr>
      <w:r w:rsidRPr="00356362">
        <w:rPr>
          <w:b/>
        </w:rPr>
        <w:t xml:space="preserve">Отчет о жизни и </w:t>
      </w:r>
      <w:proofErr w:type="gramStart"/>
      <w:r w:rsidRPr="00356362">
        <w:rPr>
          <w:b/>
        </w:rPr>
        <w:t>деятельности  Тихвино</w:t>
      </w:r>
      <w:proofErr w:type="gramEnd"/>
      <w:r w:rsidRPr="00356362">
        <w:rPr>
          <w:b/>
        </w:rPr>
        <w:t>-Онуфриевского храма г. Воронежа в 2020 году</w:t>
      </w:r>
    </w:p>
    <w:p w14:paraId="3456D410" w14:textId="77777777" w:rsidR="00720E72" w:rsidRPr="00356362" w:rsidRDefault="00720E72" w:rsidP="00720E72">
      <w:pPr>
        <w:pStyle w:val="a8"/>
        <w:spacing w:line="360" w:lineRule="auto"/>
        <w:jc w:val="left"/>
        <w:rPr>
          <w:sz w:val="28"/>
          <w:szCs w:val="28"/>
        </w:rPr>
      </w:pPr>
    </w:p>
    <w:p w14:paraId="0EAF3264" w14:textId="47869BF2" w:rsidR="00720E72" w:rsidRPr="00720E72" w:rsidRDefault="00720E72" w:rsidP="00720E72">
      <w:pPr>
        <w:pStyle w:val="a8"/>
        <w:spacing w:line="360" w:lineRule="auto"/>
        <w:rPr>
          <w:sz w:val="28"/>
          <w:szCs w:val="28"/>
        </w:rPr>
      </w:pPr>
      <w:r w:rsidRPr="00356362">
        <w:rPr>
          <w:sz w:val="28"/>
          <w:szCs w:val="28"/>
        </w:rPr>
        <w:t>Общие сведения</w:t>
      </w:r>
    </w:p>
    <w:p w14:paraId="722CDDA0" w14:textId="77777777" w:rsidR="00720E72" w:rsidRPr="00356362" w:rsidRDefault="00720E72" w:rsidP="00720E72">
      <w:pPr>
        <w:spacing w:line="360" w:lineRule="auto"/>
        <w:ind w:left="426"/>
      </w:pPr>
      <w:r w:rsidRPr="00356362">
        <w:t>МРОП Приход Тихвино-Онуфриевского храма г. Воронежа РО «Воронежская Епархия РПЦ (Московский Патриархат)</w:t>
      </w:r>
    </w:p>
    <w:p w14:paraId="1CF1B637" w14:textId="559B86FB" w:rsidR="00720E72" w:rsidRPr="00720E72" w:rsidRDefault="00720E72" w:rsidP="00720E72">
      <w:pPr>
        <w:pStyle w:val="a8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356362">
        <w:rPr>
          <w:b w:val="0"/>
          <w:sz w:val="28"/>
          <w:szCs w:val="28"/>
        </w:rPr>
        <w:t>Настоятель – протоиерей Николай Федорович Лищенюк. Год назначения: 25.05.2018г.</w:t>
      </w:r>
    </w:p>
    <w:p w14:paraId="7FE80E2E" w14:textId="5A965DDB" w:rsidR="00720E72" w:rsidRPr="00356362" w:rsidRDefault="00720E72" w:rsidP="00720E72">
      <w:pPr>
        <w:spacing w:line="360" w:lineRule="auto"/>
        <w:jc w:val="center"/>
        <w:rPr>
          <w:b/>
          <w:color w:val="000000"/>
        </w:rPr>
      </w:pPr>
      <w:r w:rsidRPr="00356362">
        <w:rPr>
          <w:b/>
          <w:color w:val="000000"/>
        </w:rPr>
        <w:t xml:space="preserve">Взаимоотношения </w:t>
      </w:r>
      <w:r>
        <w:rPr>
          <w:b/>
          <w:color w:val="000000"/>
        </w:rPr>
        <w:t>с общественными организациями:</w:t>
      </w:r>
    </w:p>
    <w:p w14:paraId="188280E5" w14:textId="77777777" w:rsidR="00720E72" w:rsidRPr="00356362" w:rsidRDefault="00720E72" w:rsidP="00720E72">
      <w:pPr>
        <w:spacing w:line="360" w:lineRule="auto"/>
        <w:jc w:val="both"/>
        <w:rPr>
          <w:color w:val="000000"/>
        </w:rPr>
      </w:pPr>
      <w:r w:rsidRPr="00356362">
        <w:rPr>
          <w:b/>
          <w:color w:val="000000"/>
        </w:rPr>
        <w:tab/>
      </w:r>
      <w:r w:rsidRPr="00356362">
        <w:rPr>
          <w:color w:val="000000"/>
        </w:rPr>
        <w:t xml:space="preserve">Прогрессивно развиваются отношения с: </w:t>
      </w:r>
    </w:p>
    <w:p w14:paraId="619799DF" w14:textId="77777777" w:rsidR="00720E72" w:rsidRPr="00356362" w:rsidRDefault="00720E72" w:rsidP="00720E72">
      <w:pPr>
        <w:pStyle w:val="ab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t>НКО «</w:t>
      </w:r>
      <w:proofErr w:type="spellStart"/>
      <w:r w:rsidRPr="00356362">
        <w:rPr>
          <w:color w:val="000000"/>
        </w:rPr>
        <w:t>Адаптспорт</w:t>
      </w:r>
      <w:proofErr w:type="spellEnd"/>
      <w:r w:rsidRPr="00356362">
        <w:rPr>
          <w:color w:val="000000"/>
        </w:rPr>
        <w:t>»;</w:t>
      </w:r>
    </w:p>
    <w:p w14:paraId="0FF6E132" w14:textId="77777777" w:rsidR="00720E72" w:rsidRPr="00356362" w:rsidRDefault="00720E72" w:rsidP="00720E72">
      <w:pPr>
        <w:pStyle w:val="ab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t>Ресурсный центр поддержки добровольчества (волонтерства) Воронежской области;</w:t>
      </w:r>
    </w:p>
    <w:p w14:paraId="0D2A0532" w14:textId="77777777" w:rsidR="00720E72" w:rsidRPr="00356362" w:rsidRDefault="00720E72" w:rsidP="00720E72">
      <w:pPr>
        <w:pStyle w:val="ab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t>Ресурсный центр поддержки некоммерческих организаций;</w:t>
      </w:r>
    </w:p>
    <w:p w14:paraId="20161453" w14:textId="77777777" w:rsidR="00720E72" w:rsidRPr="00356362" w:rsidRDefault="00720E72" w:rsidP="00720E72">
      <w:pPr>
        <w:pStyle w:val="ab"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t>Областной молодежный центр;</w:t>
      </w:r>
    </w:p>
    <w:p w14:paraId="103158A9" w14:textId="77777777" w:rsidR="00720E72" w:rsidRPr="00356362" w:rsidRDefault="00720E72" w:rsidP="00720E72">
      <w:pPr>
        <w:spacing w:line="360" w:lineRule="auto"/>
        <w:jc w:val="both"/>
        <w:rPr>
          <w:color w:val="000000"/>
        </w:rPr>
      </w:pPr>
    </w:p>
    <w:p w14:paraId="6AC4A5DA" w14:textId="1EDDEB82" w:rsidR="00720E72" w:rsidRDefault="00720E72" w:rsidP="00720E72">
      <w:pPr>
        <w:spacing w:line="360" w:lineRule="auto"/>
        <w:ind w:firstLine="708"/>
        <w:jc w:val="both"/>
        <w:rPr>
          <w:i/>
          <w:color w:val="000000"/>
        </w:rPr>
      </w:pPr>
      <w:r w:rsidRPr="00356362">
        <w:rPr>
          <w:i/>
          <w:color w:val="000000"/>
        </w:rPr>
        <w:t xml:space="preserve">Перечень церковно-общественных </w:t>
      </w:r>
      <w:r>
        <w:rPr>
          <w:i/>
          <w:color w:val="000000"/>
        </w:rPr>
        <w:t>движений на приходе:</w:t>
      </w:r>
    </w:p>
    <w:p w14:paraId="571C3103" w14:textId="77777777" w:rsidR="00720E72" w:rsidRPr="00356362" w:rsidRDefault="00720E72" w:rsidP="00720E72">
      <w:pPr>
        <w:spacing w:line="360" w:lineRule="auto"/>
        <w:ind w:firstLine="708"/>
        <w:jc w:val="both"/>
        <w:rPr>
          <w:i/>
          <w:color w:val="000000"/>
        </w:rPr>
      </w:pPr>
    </w:p>
    <w:p w14:paraId="151B7EF4" w14:textId="64D2F923" w:rsidR="00720E72" w:rsidRPr="00356362" w:rsidRDefault="00720E72" w:rsidP="00720E72">
      <w:pPr>
        <w:pStyle w:val="ab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t xml:space="preserve">Союз православных фотографов. Объединение профессиональных </w:t>
      </w:r>
      <w:proofErr w:type="spellStart"/>
      <w:r w:rsidRPr="00356362">
        <w:rPr>
          <w:color w:val="000000"/>
        </w:rPr>
        <w:t>воцерковленных</w:t>
      </w:r>
      <w:proofErr w:type="spellEnd"/>
      <w:r w:rsidRPr="00356362">
        <w:rPr>
          <w:color w:val="000000"/>
        </w:rPr>
        <w:t xml:space="preserve"> фотографов для съемки церковных Таинств и благотворительных проектов.</w:t>
      </w:r>
    </w:p>
    <w:p w14:paraId="5AE2198D" w14:textId="77777777" w:rsidR="00720E72" w:rsidRPr="00356362" w:rsidRDefault="00720E72" w:rsidP="00720E72">
      <w:pPr>
        <w:pStyle w:val="ab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t>Клуб православных следопытов. Клуб православно-патриотического воспитания подростков.</w:t>
      </w:r>
    </w:p>
    <w:p w14:paraId="2EFB17EE" w14:textId="77777777" w:rsidR="00720E72" w:rsidRPr="00356362" w:rsidRDefault="00720E72" w:rsidP="00720E72">
      <w:pPr>
        <w:pStyle w:val="ab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t>Объединение «Православие и спорт». Движение православных спортсменов за здоровый образ жизни.</w:t>
      </w:r>
    </w:p>
    <w:p w14:paraId="71D1D9E7" w14:textId="77777777" w:rsidR="00720E72" w:rsidRPr="00356362" w:rsidRDefault="00720E72" w:rsidP="00720E72">
      <w:pPr>
        <w:pStyle w:val="ab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t>Волонтерский корпус 36. Добровольческое движение.</w:t>
      </w:r>
    </w:p>
    <w:p w14:paraId="48AAD7BA" w14:textId="77777777" w:rsidR="00720E72" w:rsidRPr="00356362" w:rsidRDefault="00720E72" w:rsidP="00720E72">
      <w:pPr>
        <w:spacing w:line="360" w:lineRule="auto"/>
        <w:ind w:firstLine="708"/>
        <w:jc w:val="both"/>
        <w:rPr>
          <w:b/>
          <w:color w:val="000000"/>
        </w:rPr>
      </w:pPr>
    </w:p>
    <w:p w14:paraId="5D22DB87" w14:textId="77777777" w:rsidR="00720E72" w:rsidRPr="00356362" w:rsidRDefault="00720E72" w:rsidP="00720E72">
      <w:pPr>
        <w:spacing w:line="360" w:lineRule="auto"/>
        <w:ind w:firstLine="708"/>
        <w:jc w:val="center"/>
        <w:rPr>
          <w:b/>
          <w:color w:val="000000"/>
        </w:rPr>
      </w:pPr>
      <w:r w:rsidRPr="00356362">
        <w:rPr>
          <w:b/>
          <w:color w:val="000000"/>
        </w:rPr>
        <w:t xml:space="preserve">Миссионерская и </w:t>
      </w:r>
      <w:proofErr w:type="spellStart"/>
      <w:r w:rsidRPr="00356362">
        <w:rPr>
          <w:b/>
          <w:color w:val="000000"/>
        </w:rPr>
        <w:t>противосектантская</w:t>
      </w:r>
      <w:proofErr w:type="spellEnd"/>
      <w:r w:rsidRPr="00356362">
        <w:rPr>
          <w:b/>
          <w:color w:val="000000"/>
        </w:rPr>
        <w:t xml:space="preserve"> деятельность</w:t>
      </w:r>
    </w:p>
    <w:p w14:paraId="1D4CA588" w14:textId="77777777" w:rsidR="00720E72" w:rsidRPr="00356362" w:rsidRDefault="00720E72" w:rsidP="00720E72">
      <w:pPr>
        <w:spacing w:line="360" w:lineRule="auto"/>
      </w:pPr>
      <w:r w:rsidRPr="00356362">
        <w:t xml:space="preserve">- создано и функционирует спортивное братство «Православие и спорт»; функционирует Воскресная школа для детей и Воскресная школа для взрослых; работают два Клуба для подростков: «Клуб православных следопытов» и </w:t>
      </w:r>
      <w:proofErr w:type="gramStart"/>
      <w:r w:rsidRPr="00356362">
        <w:t>арт-школа</w:t>
      </w:r>
      <w:proofErr w:type="gramEnd"/>
      <w:r w:rsidRPr="00356362">
        <w:t xml:space="preserve"> живописи «Ангел».</w:t>
      </w:r>
    </w:p>
    <w:p w14:paraId="207723EE" w14:textId="77777777" w:rsidR="00720E72" w:rsidRPr="00356362" w:rsidRDefault="00720E72" w:rsidP="00720E72">
      <w:pPr>
        <w:spacing w:line="360" w:lineRule="auto"/>
      </w:pPr>
      <w:r w:rsidRPr="00356362">
        <w:t>- с участием приходских волонтеров проходили епархиальные акции «Рождественское чудо – детям», «Белый цветок», «Собери ребенка в школу».</w:t>
      </w:r>
    </w:p>
    <w:p w14:paraId="2187AD56" w14:textId="77777777" w:rsidR="00720E72" w:rsidRPr="00356362" w:rsidRDefault="00720E72" w:rsidP="00720E72">
      <w:pPr>
        <w:spacing w:line="360" w:lineRule="auto"/>
        <w:jc w:val="both"/>
        <w:rPr>
          <w:color w:val="000000"/>
        </w:rPr>
      </w:pPr>
    </w:p>
    <w:p w14:paraId="6D117722" w14:textId="77777777" w:rsidR="00720E72" w:rsidRPr="00356362" w:rsidRDefault="00720E72" w:rsidP="00720E72">
      <w:pPr>
        <w:spacing w:line="360" w:lineRule="auto"/>
        <w:ind w:firstLine="708"/>
        <w:jc w:val="both"/>
        <w:rPr>
          <w:i/>
          <w:color w:val="000000"/>
        </w:rPr>
      </w:pPr>
      <w:r w:rsidRPr="00356362">
        <w:rPr>
          <w:i/>
          <w:color w:val="000000"/>
        </w:rPr>
        <w:t>Просветительские мероприятия (конференции, чтения и т.п.)</w:t>
      </w:r>
    </w:p>
    <w:p w14:paraId="52144AB6" w14:textId="77777777" w:rsidR="00720E72" w:rsidRPr="00356362" w:rsidRDefault="00720E72" w:rsidP="00720E72">
      <w:p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tab/>
        <w:t>Ввиду эпидемиологической обстановки просветительских мероприятий за отчетный период не проводилось.</w:t>
      </w:r>
    </w:p>
    <w:p w14:paraId="6F830F97" w14:textId="77777777" w:rsidR="00720E72" w:rsidRPr="00356362" w:rsidRDefault="00720E72" w:rsidP="00720E72">
      <w:pPr>
        <w:spacing w:line="360" w:lineRule="auto"/>
        <w:ind w:firstLine="708"/>
        <w:jc w:val="both"/>
        <w:rPr>
          <w:b/>
          <w:color w:val="000000"/>
        </w:rPr>
      </w:pPr>
    </w:p>
    <w:p w14:paraId="11FA0E24" w14:textId="77777777" w:rsidR="00720E72" w:rsidRPr="00356362" w:rsidRDefault="00720E72" w:rsidP="00720E72">
      <w:pPr>
        <w:spacing w:line="360" w:lineRule="auto"/>
        <w:jc w:val="center"/>
        <w:rPr>
          <w:b/>
          <w:color w:val="000000"/>
        </w:rPr>
      </w:pPr>
      <w:r w:rsidRPr="00356362">
        <w:rPr>
          <w:b/>
          <w:color w:val="000000"/>
        </w:rPr>
        <w:t>Работа с молодежью</w:t>
      </w:r>
    </w:p>
    <w:p w14:paraId="40FD3F57" w14:textId="79624B8D" w:rsidR="00720E72" w:rsidRPr="00356362" w:rsidRDefault="00720E72" w:rsidP="00720E72">
      <w:pPr>
        <w:spacing w:line="360" w:lineRule="auto"/>
        <w:ind w:firstLine="708"/>
        <w:jc w:val="both"/>
        <w:rPr>
          <w:b/>
          <w:i/>
          <w:color w:val="000000"/>
        </w:rPr>
      </w:pPr>
      <w:r w:rsidRPr="00356362">
        <w:rPr>
          <w:i/>
          <w:color w:val="000000"/>
        </w:rPr>
        <w:t xml:space="preserve">Перечень церковных молодежных организаций и учреждений, действующих </w:t>
      </w:r>
      <w:r>
        <w:rPr>
          <w:i/>
          <w:color w:val="000000"/>
        </w:rPr>
        <w:t>на приходе</w:t>
      </w:r>
      <w:r w:rsidRPr="00356362">
        <w:rPr>
          <w:i/>
          <w:color w:val="000000"/>
        </w:rPr>
        <w:t>.</w:t>
      </w:r>
    </w:p>
    <w:p w14:paraId="4E73B24A" w14:textId="77777777" w:rsidR="00720E72" w:rsidRPr="00356362" w:rsidRDefault="00720E72" w:rsidP="00720E72">
      <w:pPr>
        <w:pStyle w:val="ab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t xml:space="preserve">«Клуб православных следопытов» </w:t>
      </w:r>
    </w:p>
    <w:p w14:paraId="478B97E0" w14:textId="77777777" w:rsidR="00720E72" w:rsidRPr="00356362" w:rsidRDefault="00720E72" w:rsidP="00720E72">
      <w:pPr>
        <w:pStyle w:val="ab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 w:rsidRPr="00356362">
        <w:t>Арт-школа</w:t>
      </w:r>
      <w:proofErr w:type="gramEnd"/>
      <w:r w:rsidRPr="00356362">
        <w:t xml:space="preserve"> живописи «Ангел»</w:t>
      </w:r>
    </w:p>
    <w:p w14:paraId="514E41CB" w14:textId="77777777" w:rsidR="00720E72" w:rsidRPr="00356362" w:rsidRDefault="00720E72" w:rsidP="00720E72">
      <w:pPr>
        <w:pStyle w:val="ab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356362">
        <w:t>Спортзал «Адмирал Федор Ушаков»</w:t>
      </w:r>
    </w:p>
    <w:p w14:paraId="423EE548" w14:textId="77777777" w:rsidR="00720E72" w:rsidRPr="00356362" w:rsidRDefault="00720E72" w:rsidP="00720E72">
      <w:pPr>
        <w:pStyle w:val="ab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356362">
        <w:t>Боксерский зал «</w:t>
      </w:r>
      <w:proofErr w:type="spellStart"/>
      <w:r w:rsidRPr="00356362">
        <w:t>Стратилат</w:t>
      </w:r>
      <w:proofErr w:type="spellEnd"/>
      <w:r w:rsidRPr="00356362">
        <w:t>»</w:t>
      </w:r>
    </w:p>
    <w:p w14:paraId="02CA1FD6" w14:textId="77777777" w:rsidR="00720E72" w:rsidRPr="00356362" w:rsidRDefault="00720E72" w:rsidP="00720E72">
      <w:pPr>
        <w:spacing w:line="360" w:lineRule="auto"/>
        <w:ind w:firstLine="708"/>
        <w:jc w:val="center"/>
        <w:rPr>
          <w:b/>
          <w:color w:val="000000"/>
        </w:rPr>
      </w:pPr>
    </w:p>
    <w:p w14:paraId="1F340573" w14:textId="77777777" w:rsidR="00720E72" w:rsidRPr="00356362" w:rsidRDefault="00720E72" w:rsidP="00720E72">
      <w:pPr>
        <w:spacing w:line="360" w:lineRule="auto"/>
        <w:ind w:firstLine="708"/>
        <w:jc w:val="center"/>
        <w:rPr>
          <w:b/>
          <w:color w:val="000000"/>
        </w:rPr>
      </w:pPr>
      <w:r w:rsidRPr="00356362">
        <w:rPr>
          <w:b/>
          <w:color w:val="000000"/>
        </w:rPr>
        <w:t>Социальное служение</w:t>
      </w:r>
    </w:p>
    <w:p w14:paraId="0C8FD649" w14:textId="77777777" w:rsidR="00720E72" w:rsidRPr="00356362" w:rsidRDefault="00720E72" w:rsidP="00720E72">
      <w:pPr>
        <w:spacing w:line="360" w:lineRule="auto"/>
        <w:ind w:firstLine="708"/>
        <w:jc w:val="both"/>
        <w:rPr>
          <w:color w:val="000000"/>
        </w:rPr>
      </w:pPr>
      <w:r w:rsidRPr="00356362">
        <w:rPr>
          <w:color w:val="000000"/>
        </w:rPr>
        <w:t>В течение года «Волонтерский корпус 36», действующий на территории прихода:</w:t>
      </w:r>
    </w:p>
    <w:p w14:paraId="051C6020" w14:textId="77777777" w:rsidR="00720E72" w:rsidRPr="00356362" w:rsidRDefault="00720E72" w:rsidP="00720E72">
      <w:pPr>
        <w:pStyle w:val="ab"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t>В рамках акции «Мы вместе» развез 11 500 продуктовых наборов пожилым людям старше 65 лет;</w:t>
      </w:r>
    </w:p>
    <w:p w14:paraId="2CA0688B" w14:textId="77777777" w:rsidR="00720E72" w:rsidRPr="00356362" w:rsidRDefault="00720E72" w:rsidP="00720E72">
      <w:pPr>
        <w:pStyle w:val="ab"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t>В рамках акции «Вам, родные» поздравил 620 ветеранов ВОВ, доставив им 8-9 мая продукты и открытки;</w:t>
      </w:r>
    </w:p>
    <w:p w14:paraId="07530A7E" w14:textId="419A1AF3" w:rsidR="00720E72" w:rsidRPr="00720E72" w:rsidRDefault="00720E72" w:rsidP="00720E72">
      <w:pPr>
        <w:pStyle w:val="ab"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356362">
        <w:rPr>
          <w:color w:val="000000"/>
        </w:rPr>
        <w:lastRenderedPageBreak/>
        <w:t xml:space="preserve">Помог 70 пожилым в облагораживании территорий около дома, обустройстве мебелью в доме, косметическим ремонтом домов нуждающихся; </w:t>
      </w:r>
    </w:p>
    <w:p w14:paraId="17C6275E" w14:textId="77777777" w:rsidR="00720E72" w:rsidRPr="00356362" w:rsidRDefault="00720E72" w:rsidP="00720E72">
      <w:pPr>
        <w:spacing w:line="360" w:lineRule="auto"/>
        <w:jc w:val="center"/>
        <w:rPr>
          <w:color w:val="800000"/>
        </w:rPr>
      </w:pPr>
      <w:r w:rsidRPr="00356362">
        <w:rPr>
          <w:b/>
          <w:color w:val="000000"/>
        </w:rPr>
        <w:t xml:space="preserve">План мероприятий на следующий год.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0E72" w:rsidRPr="00356362" w14:paraId="542FCFB8" w14:textId="77777777" w:rsidTr="00207D61">
        <w:tc>
          <w:tcPr>
            <w:tcW w:w="3115" w:type="dxa"/>
          </w:tcPr>
          <w:p w14:paraId="27E0FF57" w14:textId="77777777" w:rsidR="00720E72" w:rsidRPr="00356362" w:rsidRDefault="00720E72" w:rsidP="00207D61">
            <w:pPr>
              <w:spacing w:line="360" w:lineRule="auto"/>
              <w:rPr>
                <w:b/>
              </w:rPr>
            </w:pPr>
            <w:r w:rsidRPr="00356362">
              <w:rPr>
                <w:b/>
              </w:rPr>
              <w:t>Дата проведения</w:t>
            </w:r>
          </w:p>
        </w:tc>
        <w:tc>
          <w:tcPr>
            <w:tcW w:w="3115" w:type="dxa"/>
          </w:tcPr>
          <w:p w14:paraId="7DB07D4D" w14:textId="77777777" w:rsidR="00720E72" w:rsidRPr="00356362" w:rsidRDefault="00720E72" w:rsidP="00207D61">
            <w:pPr>
              <w:spacing w:line="360" w:lineRule="auto"/>
              <w:rPr>
                <w:b/>
              </w:rPr>
            </w:pPr>
            <w:r w:rsidRPr="00356362">
              <w:rPr>
                <w:b/>
              </w:rPr>
              <w:t>Мероприятия и место проведения</w:t>
            </w:r>
          </w:p>
        </w:tc>
        <w:tc>
          <w:tcPr>
            <w:tcW w:w="3115" w:type="dxa"/>
          </w:tcPr>
          <w:p w14:paraId="76C3E4DC" w14:textId="77777777" w:rsidR="00720E72" w:rsidRPr="00356362" w:rsidRDefault="00720E72" w:rsidP="00207D61">
            <w:pPr>
              <w:spacing w:line="360" w:lineRule="auto"/>
              <w:rPr>
                <w:b/>
              </w:rPr>
            </w:pPr>
            <w:r w:rsidRPr="00356362">
              <w:rPr>
                <w:b/>
              </w:rPr>
              <w:t>Ответственные</w:t>
            </w:r>
          </w:p>
        </w:tc>
      </w:tr>
      <w:tr w:rsidR="00720E72" w:rsidRPr="00356362" w14:paraId="234241C5" w14:textId="77777777" w:rsidTr="00207D61">
        <w:tc>
          <w:tcPr>
            <w:tcW w:w="3115" w:type="dxa"/>
          </w:tcPr>
          <w:p w14:paraId="4940B32A" w14:textId="77777777" w:rsidR="00720E72" w:rsidRPr="00356362" w:rsidRDefault="00720E72" w:rsidP="00720E72">
            <w:pPr>
              <w:pStyle w:val="ab"/>
              <w:numPr>
                <w:ilvl w:val="0"/>
                <w:numId w:val="6"/>
              </w:numPr>
              <w:suppressAutoHyphens w:val="0"/>
              <w:spacing w:line="360" w:lineRule="auto"/>
            </w:pPr>
            <w:r w:rsidRPr="00356362">
              <w:t>1-30 декабря</w:t>
            </w:r>
          </w:p>
          <w:p w14:paraId="52262C9F" w14:textId="77777777" w:rsidR="00720E72" w:rsidRPr="00356362" w:rsidRDefault="00720E72" w:rsidP="00207D61">
            <w:pPr>
              <w:spacing w:line="360" w:lineRule="auto"/>
            </w:pPr>
          </w:p>
        </w:tc>
        <w:tc>
          <w:tcPr>
            <w:tcW w:w="3115" w:type="dxa"/>
          </w:tcPr>
          <w:p w14:paraId="1D8AABDA" w14:textId="77777777" w:rsidR="00720E72" w:rsidRPr="00356362" w:rsidRDefault="00720E72" w:rsidP="00207D61">
            <w:pPr>
              <w:spacing w:line="360" w:lineRule="auto"/>
            </w:pPr>
            <w:r w:rsidRPr="00356362">
              <w:t>Благотворительная добровольческая акция «Рождественское чудо - детям»</w:t>
            </w:r>
          </w:p>
          <w:p w14:paraId="6BEF86BC" w14:textId="77777777" w:rsidR="00720E72" w:rsidRPr="00356362" w:rsidRDefault="00720E72" w:rsidP="00207D61">
            <w:pPr>
              <w:spacing w:line="360" w:lineRule="auto"/>
            </w:pPr>
            <w:r w:rsidRPr="00356362">
              <w:t>Место: ТРЦ г. Воронеж</w:t>
            </w:r>
          </w:p>
        </w:tc>
        <w:tc>
          <w:tcPr>
            <w:tcW w:w="3115" w:type="dxa"/>
          </w:tcPr>
          <w:p w14:paraId="5F10D182" w14:textId="77777777" w:rsidR="00720E72" w:rsidRPr="00356362" w:rsidRDefault="00720E72" w:rsidP="00207D61">
            <w:pPr>
              <w:spacing w:line="360" w:lineRule="auto"/>
            </w:pPr>
            <w:proofErr w:type="spellStart"/>
            <w:r w:rsidRPr="00356362">
              <w:t>Прот</w:t>
            </w:r>
            <w:proofErr w:type="spellEnd"/>
            <w:r w:rsidRPr="00356362">
              <w:t>. Николай Лищенюк</w:t>
            </w:r>
          </w:p>
        </w:tc>
      </w:tr>
      <w:tr w:rsidR="00720E72" w:rsidRPr="00356362" w14:paraId="412C8F31" w14:textId="77777777" w:rsidTr="00207D61">
        <w:tc>
          <w:tcPr>
            <w:tcW w:w="3115" w:type="dxa"/>
          </w:tcPr>
          <w:p w14:paraId="3FE1D85E" w14:textId="77777777" w:rsidR="00720E72" w:rsidRPr="00356362" w:rsidRDefault="00720E72" w:rsidP="00720E72">
            <w:pPr>
              <w:pStyle w:val="ab"/>
              <w:numPr>
                <w:ilvl w:val="0"/>
                <w:numId w:val="6"/>
              </w:numPr>
              <w:suppressAutoHyphens w:val="0"/>
              <w:spacing w:line="360" w:lineRule="auto"/>
            </w:pPr>
            <w:r w:rsidRPr="00356362">
              <w:rPr>
                <w:bCs/>
                <w:lang w:eastAsia="ru-RU"/>
              </w:rPr>
              <w:t>Март-апрель</w:t>
            </w:r>
          </w:p>
        </w:tc>
        <w:tc>
          <w:tcPr>
            <w:tcW w:w="3115" w:type="dxa"/>
          </w:tcPr>
          <w:p w14:paraId="563651A8" w14:textId="77777777" w:rsidR="00720E72" w:rsidRPr="00356362" w:rsidRDefault="00720E72" w:rsidP="00207D61">
            <w:pPr>
              <w:spacing w:line="360" w:lineRule="auto"/>
              <w:rPr>
                <w:bCs/>
                <w:lang w:eastAsia="ru-RU"/>
              </w:rPr>
            </w:pPr>
            <w:r w:rsidRPr="00356362">
              <w:rPr>
                <w:bCs/>
                <w:lang w:eastAsia="ru-RU"/>
              </w:rPr>
              <w:t>Пасхальный фотоконкурс.</w:t>
            </w:r>
          </w:p>
          <w:p w14:paraId="7CE78D1E" w14:textId="77777777" w:rsidR="00720E72" w:rsidRPr="00356362" w:rsidRDefault="00720E72" w:rsidP="00207D61">
            <w:pPr>
              <w:spacing w:line="360" w:lineRule="auto"/>
              <w:rPr>
                <w:bCs/>
                <w:lang w:eastAsia="ru-RU"/>
              </w:rPr>
            </w:pPr>
          </w:p>
        </w:tc>
        <w:tc>
          <w:tcPr>
            <w:tcW w:w="3115" w:type="dxa"/>
          </w:tcPr>
          <w:p w14:paraId="5A1DB819" w14:textId="77777777" w:rsidR="00720E72" w:rsidRPr="00356362" w:rsidRDefault="00720E72" w:rsidP="00207D61">
            <w:pPr>
              <w:spacing w:line="360" w:lineRule="auto"/>
            </w:pPr>
            <w:r w:rsidRPr="00356362">
              <w:t>Иоанн Выборнов</w:t>
            </w:r>
          </w:p>
        </w:tc>
      </w:tr>
      <w:tr w:rsidR="00720E72" w:rsidRPr="00356362" w14:paraId="605F5471" w14:textId="77777777" w:rsidTr="00207D61">
        <w:tc>
          <w:tcPr>
            <w:tcW w:w="3115" w:type="dxa"/>
          </w:tcPr>
          <w:p w14:paraId="657E2B28" w14:textId="77777777" w:rsidR="00720E72" w:rsidRPr="00356362" w:rsidRDefault="00720E72" w:rsidP="00720E72">
            <w:pPr>
              <w:pStyle w:val="ab"/>
              <w:numPr>
                <w:ilvl w:val="0"/>
                <w:numId w:val="6"/>
              </w:numPr>
              <w:suppressAutoHyphens w:val="0"/>
              <w:spacing w:line="360" w:lineRule="auto"/>
              <w:rPr>
                <w:bCs/>
                <w:lang w:eastAsia="ru-RU"/>
              </w:rPr>
            </w:pPr>
            <w:r w:rsidRPr="00356362">
              <w:rPr>
                <w:bCs/>
                <w:lang w:eastAsia="ru-RU"/>
              </w:rPr>
              <w:t>Апрель</w:t>
            </w:r>
          </w:p>
        </w:tc>
        <w:tc>
          <w:tcPr>
            <w:tcW w:w="3115" w:type="dxa"/>
          </w:tcPr>
          <w:p w14:paraId="344A8E00" w14:textId="77777777" w:rsidR="00720E72" w:rsidRPr="00356362" w:rsidRDefault="00720E72" w:rsidP="00207D61">
            <w:pPr>
              <w:spacing w:line="360" w:lineRule="auto"/>
              <w:rPr>
                <w:bCs/>
                <w:lang w:eastAsia="ru-RU"/>
              </w:rPr>
            </w:pPr>
            <w:r w:rsidRPr="00356362">
              <w:rPr>
                <w:bCs/>
                <w:lang w:eastAsia="ru-RU"/>
              </w:rPr>
              <w:t>Весенняя неделя добра.</w:t>
            </w:r>
          </w:p>
        </w:tc>
        <w:tc>
          <w:tcPr>
            <w:tcW w:w="3115" w:type="dxa"/>
          </w:tcPr>
          <w:p w14:paraId="2B366221" w14:textId="77777777" w:rsidR="00720E72" w:rsidRPr="00356362" w:rsidRDefault="00720E72" w:rsidP="00207D61">
            <w:pPr>
              <w:spacing w:line="360" w:lineRule="auto"/>
            </w:pPr>
            <w:proofErr w:type="spellStart"/>
            <w:r w:rsidRPr="00356362">
              <w:t>Прот</w:t>
            </w:r>
            <w:proofErr w:type="spellEnd"/>
            <w:r w:rsidRPr="00356362">
              <w:t>. Николай Лищенюк</w:t>
            </w:r>
          </w:p>
        </w:tc>
      </w:tr>
      <w:tr w:rsidR="00720E72" w:rsidRPr="00356362" w14:paraId="11E047FB" w14:textId="77777777" w:rsidTr="00207D61">
        <w:tc>
          <w:tcPr>
            <w:tcW w:w="3115" w:type="dxa"/>
          </w:tcPr>
          <w:p w14:paraId="443765B1" w14:textId="77777777" w:rsidR="00720E72" w:rsidRPr="00356362" w:rsidRDefault="00720E72" w:rsidP="00720E72">
            <w:pPr>
              <w:pStyle w:val="ab"/>
              <w:numPr>
                <w:ilvl w:val="0"/>
                <w:numId w:val="6"/>
              </w:numPr>
              <w:suppressAutoHyphens w:val="0"/>
              <w:spacing w:line="360" w:lineRule="auto"/>
            </w:pPr>
            <w:r w:rsidRPr="00356362">
              <w:t>Май, декабрь.</w:t>
            </w:r>
          </w:p>
        </w:tc>
        <w:tc>
          <w:tcPr>
            <w:tcW w:w="3115" w:type="dxa"/>
          </w:tcPr>
          <w:p w14:paraId="1C450DB2" w14:textId="77777777" w:rsidR="00720E72" w:rsidRPr="00356362" w:rsidRDefault="00720E72" w:rsidP="00207D61">
            <w:pPr>
              <w:spacing w:line="360" w:lineRule="auto"/>
              <w:rPr>
                <w:lang w:eastAsia="ru-RU"/>
              </w:rPr>
            </w:pPr>
            <w:r w:rsidRPr="00356362">
              <w:rPr>
                <w:bCs/>
                <w:lang w:eastAsia="ru-RU"/>
              </w:rPr>
              <w:t>Программа «Русский Воин»</w:t>
            </w:r>
            <w:r w:rsidRPr="00356362">
              <w:rPr>
                <w:lang w:eastAsia="ru-RU"/>
              </w:rPr>
              <w:br/>
              <w:t>Турнир по единоборствам (</w:t>
            </w:r>
            <w:proofErr w:type="spellStart"/>
            <w:r w:rsidRPr="00356362">
              <w:rPr>
                <w:lang w:eastAsia="ru-RU"/>
              </w:rPr>
              <w:t>тхэквандо</w:t>
            </w:r>
            <w:proofErr w:type="spellEnd"/>
            <w:r w:rsidRPr="00356362">
              <w:rPr>
                <w:lang w:eastAsia="ru-RU"/>
              </w:rPr>
              <w:t>).</w:t>
            </w:r>
          </w:p>
          <w:p w14:paraId="202B29B4" w14:textId="77777777" w:rsidR="00720E72" w:rsidRPr="00356362" w:rsidRDefault="00720E72" w:rsidP="00207D61">
            <w:pPr>
              <w:spacing w:line="360" w:lineRule="auto"/>
            </w:pPr>
            <w:r w:rsidRPr="00356362">
              <w:rPr>
                <w:lang w:eastAsia="ru-RU"/>
              </w:rPr>
              <w:t>Место: СК «Энергия</w:t>
            </w:r>
          </w:p>
        </w:tc>
        <w:tc>
          <w:tcPr>
            <w:tcW w:w="3115" w:type="dxa"/>
          </w:tcPr>
          <w:p w14:paraId="32EB8F2C" w14:textId="77777777" w:rsidR="00720E72" w:rsidRPr="00356362" w:rsidRDefault="00720E72" w:rsidP="00207D61">
            <w:pPr>
              <w:spacing w:line="360" w:lineRule="auto"/>
            </w:pPr>
            <w:r w:rsidRPr="00356362">
              <w:t>Петрос Микаелян</w:t>
            </w:r>
          </w:p>
        </w:tc>
      </w:tr>
      <w:tr w:rsidR="00720E72" w:rsidRPr="00356362" w14:paraId="55139EE5" w14:textId="77777777" w:rsidTr="00207D61">
        <w:tc>
          <w:tcPr>
            <w:tcW w:w="3115" w:type="dxa"/>
          </w:tcPr>
          <w:p w14:paraId="6436161D" w14:textId="77777777" w:rsidR="00720E72" w:rsidRPr="00356362" w:rsidRDefault="00720E72" w:rsidP="00720E72">
            <w:pPr>
              <w:pStyle w:val="ab"/>
              <w:numPr>
                <w:ilvl w:val="0"/>
                <w:numId w:val="6"/>
              </w:numPr>
              <w:suppressAutoHyphens w:val="0"/>
              <w:spacing w:line="360" w:lineRule="auto"/>
            </w:pPr>
            <w:r w:rsidRPr="00356362">
              <w:rPr>
                <w:bCs/>
                <w:lang w:eastAsia="ru-RU"/>
              </w:rPr>
              <w:t>Апрель-июнь</w:t>
            </w:r>
          </w:p>
        </w:tc>
        <w:tc>
          <w:tcPr>
            <w:tcW w:w="3115" w:type="dxa"/>
          </w:tcPr>
          <w:p w14:paraId="09FB3DA4" w14:textId="77777777" w:rsidR="00720E72" w:rsidRPr="00356362" w:rsidRDefault="00720E72" w:rsidP="00207D61">
            <w:pPr>
              <w:spacing w:line="360" w:lineRule="auto"/>
              <w:rPr>
                <w:bCs/>
                <w:lang w:eastAsia="ru-RU"/>
              </w:rPr>
            </w:pPr>
            <w:r w:rsidRPr="00356362">
              <w:rPr>
                <w:bCs/>
                <w:lang w:eastAsia="ru-RU"/>
              </w:rPr>
              <w:t xml:space="preserve">Открытые </w:t>
            </w:r>
            <w:proofErr w:type="spellStart"/>
            <w:r w:rsidRPr="00356362">
              <w:rPr>
                <w:bCs/>
                <w:lang w:eastAsia="ru-RU"/>
              </w:rPr>
              <w:t>межприходские</w:t>
            </w:r>
            <w:proofErr w:type="spellEnd"/>
            <w:r w:rsidRPr="00356362">
              <w:rPr>
                <w:bCs/>
                <w:lang w:eastAsia="ru-RU"/>
              </w:rPr>
              <w:t xml:space="preserve"> соревнования по мини-футболу</w:t>
            </w:r>
          </w:p>
        </w:tc>
        <w:tc>
          <w:tcPr>
            <w:tcW w:w="3115" w:type="dxa"/>
          </w:tcPr>
          <w:p w14:paraId="06786DA9" w14:textId="77777777" w:rsidR="00720E72" w:rsidRPr="00356362" w:rsidRDefault="00720E72" w:rsidP="00207D61">
            <w:pPr>
              <w:spacing w:line="360" w:lineRule="auto"/>
            </w:pPr>
            <w:proofErr w:type="spellStart"/>
            <w:r w:rsidRPr="00356362">
              <w:t>Прот</w:t>
            </w:r>
            <w:proofErr w:type="spellEnd"/>
            <w:r w:rsidRPr="00356362">
              <w:t>. Николай Лищенюк</w:t>
            </w:r>
          </w:p>
        </w:tc>
      </w:tr>
      <w:tr w:rsidR="00720E72" w:rsidRPr="00356362" w14:paraId="77E19CF5" w14:textId="77777777" w:rsidTr="00207D61">
        <w:tc>
          <w:tcPr>
            <w:tcW w:w="3115" w:type="dxa"/>
          </w:tcPr>
          <w:p w14:paraId="6CC3A15D" w14:textId="77777777" w:rsidR="00720E72" w:rsidRPr="00356362" w:rsidRDefault="00720E72" w:rsidP="00720E72">
            <w:pPr>
              <w:pStyle w:val="ab"/>
              <w:numPr>
                <w:ilvl w:val="0"/>
                <w:numId w:val="6"/>
              </w:numPr>
              <w:suppressAutoHyphens w:val="0"/>
              <w:spacing w:line="360" w:lineRule="auto"/>
            </w:pPr>
            <w:r w:rsidRPr="00356362">
              <w:t>Май</w:t>
            </w:r>
          </w:p>
        </w:tc>
        <w:tc>
          <w:tcPr>
            <w:tcW w:w="3115" w:type="dxa"/>
          </w:tcPr>
          <w:p w14:paraId="28125563" w14:textId="77777777" w:rsidR="00720E72" w:rsidRPr="00356362" w:rsidRDefault="00720E72" w:rsidP="00207D61">
            <w:pPr>
              <w:spacing w:line="360" w:lineRule="auto"/>
            </w:pPr>
            <w:r w:rsidRPr="00356362">
              <w:rPr>
                <w:bCs/>
                <w:lang w:eastAsia="ru-RU"/>
              </w:rPr>
              <w:t>«Георгиевские Игры»</w:t>
            </w:r>
            <w:r w:rsidRPr="00356362">
              <w:rPr>
                <w:lang w:eastAsia="ru-RU"/>
              </w:rPr>
              <w:br/>
            </w:r>
          </w:p>
        </w:tc>
        <w:tc>
          <w:tcPr>
            <w:tcW w:w="3115" w:type="dxa"/>
          </w:tcPr>
          <w:p w14:paraId="62628051" w14:textId="77777777" w:rsidR="00720E72" w:rsidRPr="00356362" w:rsidRDefault="00720E72" w:rsidP="00207D61">
            <w:pPr>
              <w:spacing w:line="360" w:lineRule="auto"/>
            </w:pPr>
            <w:proofErr w:type="spellStart"/>
            <w:r w:rsidRPr="00356362">
              <w:t>Прот</w:t>
            </w:r>
            <w:proofErr w:type="spellEnd"/>
            <w:r w:rsidRPr="00356362">
              <w:t>. Николай Лищенюк</w:t>
            </w:r>
          </w:p>
        </w:tc>
      </w:tr>
      <w:tr w:rsidR="00720E72" w:rsidRPr="00356362" w14:paraId="455C3630" w14:textId="77777777" w:rsidTr="00207D61">
        <w:tc>
          <w:tcPr>
            <w:tcW w:w="3115" w:type="dxa"/>
          </w:tcPr>
          <w:p w14:paraId="254F54AC" w14:textId="77777777" w:rsidR="00720E72" w:rsidRPr="00356362" w:rsidRDefault="00720E72" w:rsidP="00720E72">
            <w:pPr>
              <w:pStyle w:val="ab"/>
              <w:numPr>
                <w:ilvl w:val="0"/>
                <w:numId w:val="6"/>
              </w:numPr>
              <w:suppressAutoHyphens w:val="0"/>
              <w:spacing w:line="360" w:lineRule="auto"/>
            </w:pPr>
            <w:r w:rsidRPr="00356362">
              <w:lastRenderedPageBreak/>
              <w:t>Июнь</w:t>
            </w:r>
          </w:p>
        </w:tc>
        <w:tc>
          <w:tcPr>
            <w:tcW w:w="3115" w:type="dxa"/>
          </w:tcPr>
          <w:p w14:paraId="6F701316" w14:textId="77777777" w:rsidR="00720E72" w:rsidRPr="00356362" w:rsidRDefault="00720E72" w:rsidP="00207D61">
            <w:pPr>
              <w:spacing w:line="360" w:lineRule="auto"/>
            </w:pPr>
            <w:r w:rsidRPr="00356362">
              <w:rPr>
                <w:bCs/>
                <w:lang w:eastAsia="ru-RU"/>
              </w:rPr>
              <w:t>Молодежная акция «Россия - за жизнь! Россия - без абортов!»</w:t>
            </w:r>
          </w:p>
        </w:tc>
        <w:tc>
          <w:tcPr>
            <w:tcW w:w="3115" w:type="dxa"/>
          </w:tcPr>
          <w:p w14:paraId="39993392" w14:textId="77777777" w:rsidR="00720E72" w:rsidRPr="00356362" w:rsidRDefault="00720E72" w:rsidP="00207D61">
            <w:pPr>
              <w:spacing w:line="360" w:lineRule="auto"/>
            </w:pPr>
            <w:proofErr w:type="spellStart"/>
            <w:r w:rsidRPr="00356362">
              <w:t>Прот</w:t>
            </w:r>
            <w:proofErr w:type="spellEnd"/>
            <w:r w:rsidRPr="00356362">
              <w:t>. Николай Лищенюк</w:t>
            </w:r>
          </w:p>
        </w:tc>
      </w:tr>
      <w:tr w:rsidR="00720E72" w:rsidRPr="00356362" w14:paraId="0C09D2CB" w14:textId="77777777" w:rsidTr="00207D61">
        <w:tc>
          <w:tcPr>
            <w:tcW w:w="3115" w:type="dxa"/>
          </w:tcPr>
          <w:p w14:paraId="7D97BA95" w14:textId="77777777" w:rsidR="00720E72" w:rsidRPr="00356362" w:rsidRDefault="00720E72" w:rsidP="00720E72">
            <w:pPr>
              <w:pStyle w:val="ab"/>
              <w:numPr>
                <w:ilvl w:val="0"/>
                <w:numId w:val="6"/>
              </w:numPr>
              <w:suppressAutoHyphens w:val="0"/>
              <w:spacing w:line="360" w:lineRule="auto"/>
            </w:pPr>
            <w:r w:rsidRPr="00356362">
              <w:t>Июль</w:t>
            </w:r>
          </w:p>
        </w:tc>
        <w:tc>
          <w:tcPr>
            <w:tcW w:w="3115" w:type="dxa"/>
          </w:tcPr>
          <w:p w14:paraId="40DDDC97" w14:textId="77777777" w:rsidR="00720E72" w:rsidRPr="00356362" w:rsidRDefault="00720E72" w:rsidP="00207D61">
            <w:pPr>
              <w:spacing w:line="360" w:lineRule="auto"/>
              <w:rPr>
                <w:bCs/>
                <w:lang w:eastAsia="ru-RU"/>
              </w:rPr>
            </w:pPr>
            <w:proofErr w:type="spellStart"/>
            <w:r w:rsidRPr="00356362">
              <w:rPr>
                <w:bCs/>
                <w:lang w:eastAsia="ru-RU"/>
              </w:rPr>
              <w:t>Молгород</w:t>
            </w:r>
            <w:proofErr w:type="spellEnd"/>
          </w:p>
          <w:p w14:paraId="1A646D71" w14:textId="77777777" w:rsidR="00720E72" w:rsidRPr="00356362" w:rsidRDefault="00720E72" w:rsidP="00207D61">
            <w:pPr>
              <w:spacing w:line="360" w:lineRule="auto"/>
            </w:pPr>
            <w:r w:rsidRPr="00356362">
              <w:rPr>
                <w:bCs/>
                <w:lang w:eastAsia="ru-RU"/>
              </w:rPr>
              <w:t>Место: БО «Смена»</w:t>
            </w:r>
          </w:p>
        </w:tc>
        <w:tc>
          <w:tcPr>
            <w:tcW w:w="3115" w:type="dxa"/>
          </w:tcPr>
          <w:p w14:paraId="19C740B3" w14:textId="77777777" w:rsidR="00720E72" w:rsidRPr="00356362" w:rsidRDefault="00720E72" w:rsidP="00207D61">
            <w:pPr>
              <w:spacing w:line="360" w:lineRule="auto"/>
            </w:pPr>
            <w:proofErr w:type="spellStart"/>
            <w:r w:rsidRPr="00356362">
              <w:t>Прот</w:t>
            </w:r>
            <w:proofErr w:type="spellEnd"/>
            <w:r w:rsidRPr="00356362">
              <w:t>. Николай Лищенюк</w:t>
            </w:r>
          </w:p>
        </w:tc>
      </w:tr>
      <w:tr w:rsidR="00720E72" w:rsidRPr="00356362" w14:paraId="4ADA1D66" w14:textId="77777777" w:rsidTr="00207D61">
        <w:tc>
          <w:tcPr>
            <w:tcW w:w="3115" w:type="dxa"/>
          </w:tcPr>
          <w:p w14:paraId="6FE87F53" w14:textId="77777777" w:rsidR="00720E72" w:rsidRPr="00356362" w:rsidRDefault="00720E72" w:rsidP="00720E72">
            <w:pPr>
              <w:pStyle w:val="ab"/>
              <w:numPr>
                <w:ilvl w:val="0"/>
                <w:numId w:val="6"/>
              </w:numPr>
              <w:suppressAutoHyphens w:val="0"/>
              <w:spacing w:line="360" w:lineRule="auto"/>
            </w:pPr>
            <w:r w:rsidRPr="00356362">
              <w:t>В течение года</w:t>
            </w:r>
          </w:p>
        </w:tc>
        <w:tc>
          <w:tcPr>
            <w:tcW w:w="3115" w:type="dxa"/>
          </w:tcPr>
          <w:p w14:paraId="45697B3A" w14:textId="77777777" w:rsidR="00720E72" w:rsidRPr="00356362" w:rsidRDefault="00720E72" w:rsidP="00207D61">
            <w:pPr>
              <w:spacing w:line="360" w:lineRule="auto"/>
              <w:rPr>
                <w:bCs/>
                <w:lang w:eastAsia="ru-RU"/>
              </w:rPr>
            </w:pPr>
            <w:r w:rsidRPr="00356362">
              <w:rPr>
                <w:bCs/>
                <w:lang w:eastAsia="ru-RU"/>
              </w:rPr>
              <w:t>Дни единых действий православной молодежи</w:t>
            </w:r>
            <w:r w:rsidRPr="00356362">
              <w:rPr>
                <w:lang w:eastAsia="ru-RU"/>
              </w:rPr>
              <w:br/>
              <w:t>Организация праздничных культурно-просветительских программ и выставок, молодежных концертов, мастер-классов, интерактивных площадок на праздники:</w:t>
            </w:r>
            <w:r w:rsidRPr="00356362">
              <w:rPr>
                <w:lang w:eastAsia="ru-RU"/>
              </w:rPr>
              <w:br/>
              <w:t xml:space="preserve">Светлое Христово Воскресение; День </w:t>
            </w:r>
            <w:proofErr w:type="spellStart"/>
            <w:r w:rsidRPr="00356362">
              <w:rPr>
                <w:lang w:eastAsia="ru-RU"/>
              </w:rPr>
              <w:t>свв</w:t>
            </w:r>
            <w:proofErr w:type="spellEnd"/>
            <w:r w:rsidRPr="00356362">
              <w:rPr>
                <w:lang w:eastAsia="ru-RU"/>
              </w:rPr>
              <w:t xml:space="preserve">. Жен-мироносиц; День св. Георгия Победоносца и День Победы; День </w:t>
            </w:r>
            <w:proofErr w:type="spellStart"/>
            <w:r w:rsidRPr="00356362">
              <w:rPr>
                <w:lang w:eastAsia="ru-RU"/>
              </w:rPr>
              <w:t>свв</w:t>
            </w:r>
            <w:proofErr w:type="spellEnd"/>
            <w:r w:rsidRPr="00356362">
              <w:rPr>
                <w:lang w:eastAsia="ru-RU"/>
              </w:rPr>
              <w:t xml:space="preserve">. Кирилла и Мефодия (День славянской письменности и культуры); День всех святых в земле Русской просиявших; День </w:t>
            </w:r>
            <w:proofErr w:type="spellStart"/>
            <w:r w:rsidRPr="00356362">
              <w:rPr>
                <w:lang w:eastAsia="ru-RU"/>
              </w:rPr>
              <w:t>свв</w:t>
            </w:r>
            <w:proofErr w:type="spellEnd"/>
            <w:r w:rsidRPr="00356362">
              <w:rPr>
                <w:lang w:eastAsia="ru-RU"/>
              </w:rPr>
              <w:t xml:space="preserve">. </w:t>
            </w:r>
            <w:r w:rsidRPr="00356362">
              <w:rPr>
                <w:lang w:eastAsia="ru-RU"/>
              </w:rPr>
              <w:lastRenderedPageBreak/>
              <w:t>Петра и Февронии (День семьи, любви и верности); День Крещения Руси; День Казанской иконы Божией Матери (День народного единства).</w:t>
            </w:r>
          </w:p>
        </w:tc>
        <w:tc>
          <w:tcPr>
            <w:tcW w:w="3115" w:type="dxa"/>
          </w:tcPr>
          <w:p w14:paraId="7AA94572" w14:textId="77777777" w:rsidR="00720E72" w:rsidRPr="00356362" w:rsidRDefault="00720E72" w:rsidP="00207D61">
            <w:pPr>
              <w:spacing w:line="360" w:lineRule="auto"/>
            </w:pPr>
            <w:proofErr w:type="spellStart"/>
            <w:r w:rsidRPr="00356362">
              <w:lastRenderedPageBreak/>
              <w:t>Прот</w:t>
            </w:r>
            <w:proofErr w:type="spellEnd"/>
            <w:r w:rsidRPr="00356362">
              <w:t>. Николай Лищенюк</w:t>
            </w:r>
          </w:p>
        </w:tc>
      </w:tr>
      <w:tr w:rsidR="00720E72" w:rsidRPr="00356362" w14:paraId="456FED4E" w14:textId="77777777" w:rsidTr="00207D61">
        <w:tc>
          <w:tcPr>
            <w:tcW w:w="3115" w:type="dxa"/>
          </w:tcPr>
          <w:p w14:paraId="2CA6BCFB" w14:textId="77777777" w:rsidR="00720E72" w:rsidRPr="00356362" w:rsidRDefault="00720E72" w:rsidP="00720E72">
            <w:pPr>
              <w:pStyle w:val="ab"/>
              <w:numPr>
                <w:ilvl w:val="0"/>
                <w:numId w:val="6"/>
              </w:numPr>
              <w:suppressAutoHyphens w:val="0"/>
              <w:spacing w:line="360" w:lineRule="auto"/>
            </w:pPr>
            <w:r w:rsidRPr="00356362">
              <w:t>В течение года</w:t>
            </w:r>
          </w:p>
        </w:tc>
        <w:tc>
          <w:tcPr>
            <w:tcW w:w="3115" w:type="dxa"/>
          </w:tcPr>
          <w:p w14:paraId="13ACA461" w14:textId="77777777" w:rsidR="00720E72" w:rsidRPr="00356362" w:rsidRDefault="00720E72" w:rsidP="00207D61">
            <w:pPr>
              <w:spacing w:before="100" w:beforeAutospacing="1" w:after="100" w:afterAutospacing="1" w:line="360" w:lineRule="auto"/>
              <w:ind w:firstLine="300"/>
              <w:rPr>
                <w:lang w:eastAsia="ru-RU"/>
              </w:rPr>
            </w:pPr>
            <w:r w:rsidRPr="00356362">
              <w:rPr>
                <w:bCs/>
                <w:lang w:eastAsia="ru-RU"/>
              </w:rPr>
              <w:t>Открытые студенческие клубы</w:t>
            </w:r>
          </w:p>
        </w:tc>
        <w:tc>
          <w:tcPr>
            <w:tcW w:w="3115" w:type="dxa"/>
          </w:tcPr>
          <w:p w14:paraId="612AE3BE" w14:textId="77777777" w:rsidR="00720E72" w:rsidRPr="00356362" w:rsidRDefault="00720E72" w:rsidP="00207D61">
            <w:pPr>
              <w:spacing w:line="360" w:lineRule="auto"/>
            </w:pPr>
            <w:proofErr w:type="spellStart"/>
            <w:r w:rsidRPr="00356362">
              <w:t>Прот</w:t>
            </w:r>
            <w:proofErr w:type="spellEnd"/>
            <w:r w:rsidRPr="00356362">
              <w:t>. Николай Лищенюк</w:t>
            </w:r>
          </w:p>
        </w:tc>
      </w:tr>
      <w:tr w:rsidR="00720E72" w:rsidRPr="00356362" w14:paraId="6C23B466" w14:textId="77777777" w:rsidTr="00207D61">
        <w:tc>
          <w:tcPr>
            <w:tcW w:w="3115" w:type="dxa"/>
          </w:tcPr>
          <w:p w14:paraId="71EF97C8" w14:textId="77777777" w:rsidR="00720E72" w:rsidRPr="00356362" w:rsidRDefault="00720E72" w:rsidP="00720E72">
            <w:pPr>
              <w:pStyle w:val="ab"/>
              <w:numPr>
                <w:ilvl w:val="0"/>
                <w:numId w:val="6"/>
              </w:numPr>
              <w:suppressAutoHyphens w:val="0"/>
              <w:spacing w:line="360" w:lineRule="auto"/>
            </w:pPr>
            <w:r w:rsidRPr="00356362">
              <w:t>6 сентября</w:t>
            </w:r>
          </w:p>
        </w:tc>
        <w:tc>
          <w:tcPr>
            <w:tcW w:w="3115" w:type="dxa"/>
          </w:tcPr>
          <w:p w14:paraId="0F9EDAAE" w14:textId="77777777" w:rsidR="00720E72" w:rsidRPr="00356362" w:rsidRDefault="00720E72" w:rsidP="00207D61">
            <w:pPr>
              <w:spacing w:line="360" w:lineRule="auto"/>
            </w:pPr>
            <w:r w:rsidRPr="00356362">
              <w:rPr>
                <w:bCs/>
                <w:lang w:eastAsia="ru-RU"/>
              </w:rPr>
              <w:t>День молитвы о Божьем творении</w:t>
            </w:r>
          </w:p>
        </w:tc>
        <w:tc>
          <w:tcPr>
            <w:tcW w:w="3115" w:type="dxa"/>
          </w:tcPr>
          <w:p w14:paraId="5C3804F9" w14:textId="77777777" w:rsidR="00720E72" w:rsidRPr="00356362" w:rsidRDefault="00720E72" w:rsidP="00207D61">
            <w:pPr>
              <w:spacing w:line="360" w:lineRule="auto"/>
            </w:pPr>
            <w:proofErr w:type="spellStart"/>
            <w:r w:rsidRPr="00356362">
              <w:t>Прот</w:t>
            </w:r>
            <w:proofErr w:type="spellEnd"/>
            <w:r w:rsidRPr="00356362">
              <w:t>. Николай Лищенюк</w:t>
            </w:r>
          </w:p>
        </w:tc>
      </w:tr>
      <w:tr w:rsidR="00720E72" w:rsidRPr="00356362" w14:paraId="5F37B67D" w14:textId="77777777" w:rsidTr="00207D61">
        <w:tc>
          <w:tcPr>
            <w:tcW w:w="3115" w:type="dxa"/>
          </w:tcPr>
          <w:p w14:paraId="30CC9522" w14:textId="77777777" w:rsidR="00720E72" w:rsidRPr="00356362" w:rsidRDefault="00720E72" w:rsidP="00720E72">
            <w:pPr>
              <w:pStyle w:val="ab"/>
              <w:numPr>
                <w:ilvl w:val="0"/>
                <w:numId w:val="6"/>
              </w:numPr>
              <w:suppressAutoHyphens w:val="0"/>
              <w:spacing w:line="360" w:lineRule="auto"/>
            </w:pPr>
            <w:r w:rsidRPr="00356362">
              <w:t>Один раз в три месяца</w:t>
            </w:r>
          </w:p>
        </w:tc>
        <w:tc>
          <w:tcPr>
            <w:tcW w:w="3115" w:type="dxa"/>
          </w:tcPr>
          <w:p w14:paraId="3381F85E" w14:textId="77777777" w:rsidR="00720E72" w:rsidRPr="00356362" w:rsidRDefault="00720E72" w:rsidP="00207D61">
            <w:pPr>
              <w:spacing w:line="360" w:lineRule="auto"/>
            </w:pPr>
            <w:r w:rsidRPr="00356362">
              <w:rPr>
                <w:bCs/>
                <w:lang w:eastAsia="ru-RU"/>
              </w:rPr>
              <w:t>Квест</w:t>
            </w:r>
          </w:p>
        </w:tc>
        <w:tc>
          <w:tcPr>
            <w:tcW w:w="3115" w:type="dxa"/>
          </w:tcPr>
          <w:p w14:paraId="1C21FEC6" w14:textId="77777777" w:rsidR="00720E72" w:rsidRPr="00356362" w:rsidRDefault="00720E72" w:rsidP="00207D61">
            <w:pPr>
              <w:spacing w:line="360" w:lineRule="auto"/>
            </w:pPr>
            <w:proofErr w:type="spellStart"/>
            <w:r w:rsidRPr="00356362">
              <w:t>Прот</w:t>
            </w:r>
            <w:proofErr w:type="spellEnd"/>
            <w:r w:rsidRPr="00356362">
              <w:t>. Николай Лищенюк</w:t>
            </w:r>
          </w:p>
        </w:tc>
      </w:tr>
      <w:tr w:rsidR="00720E72" w:rsidRPr="00356362" w14:paraId="4891E09B" w14:textId="77777777" w:rsidTr="00207D61">
        <w:tc>
          <w:tcPr>
            <w:tcW w:w="3115" w:type="dxa"/>
          </w:tcPr>
          <w:p w14:paraId="7760BAF7" w14:textId="77777777" w:rsidR="00720E72" w:rsidRPr="00356362" w:rsidRDefault="00720E72" w:rsidP="00720E72">
            <w:pPr>
              <w:pStyle w:val="ab"/>
              <w:numPr>
                <w:ilvl w:val="0"/>
                <w:numId w:val="6"/>
              </w:numPr>
              <w:suppressAutoHyphens w:val="0"/>
              <w:spacing w:line="360" w:lineRule="auto"/>
            </w:pPr>
            <w:r w:rsidRPr="00356362">
              <w:t>Каждое первое воскресенье месяца</w:t>
            </w:r>
          </w:p>
        </w:tc>
        <w:tc>
          <w:tcPr>
            <w:tcW w:w="3115" w:type="dxa"/>
          </w:tcPr>
          <w:p w14:paraId="54F1829A" w14:textId="77777777" w:rsidR="00720E72" w:rsidRPr="00356362" w:rsidRDefault="00720E72" w:rsidP="00207D61">
            <w:pPr>
              <w:spacing w:line="360" w:lineRule="auto"/>
            </w:pPr>
            <w:r w:rsidRPr="00356362">
              <w:rPr>
                <w:bCs/>
                <w:lang w:eastAsia="ru-RU"/>
              </w:rPr>
              <w:t>Межприходская молодежная площадка</w:t>
            </w:r>
          </w:p>
        </w:tc>
        <w:tc>
          <w:tcPr>
            <w:tcW w:w="3115" w:type="dxa"/>
          </w:tcPr>
          <w:p w14:paraId="502C24F0" w14:textId="77777777" w:rsidR="00720E72" w:rsidRPr="00356362" w:rsidRDefault="00720E72" w:rsidP="00207D61">
            <w:pPr>
              <w:spacing w:line="360" w:lineRule="auto"/>
            </w:pPr>
            <w:proofErr w:type="spellStart"/>
            <w:r w:rsidRPr="00356362">
              <w:t>Прот</w:t>
            </w:r>
            <w:proofErr w:type="spellEnd"/>
            <w:r w:rsidRPr="00356362">
              <w:t>. Николай Лищенюк</w:t>
            </w:r>
          </w:p>
        </w:tc>
      </w:tr>
      <w:tr w:rsidR="00720E72" w:rsidRPr="00356362" w14:paraId="57E477A4" w14:textId="77777777" w:rsidTr="00207D61">
        <w:tc>
          <w:tcPr>
            <w:tcW w:w="3115" w:type="dxa"/>
          </w:tcPr>
          <w:p w14:paraId="1F6276D9" w14:textId="77777777" w:rsidR="00720E72" w:rsidRPr="00356362" w:rsidRDefault="00720E72" w:rsidP="00720E72">
            <w:pPr>
              <w:pStyle w:val="ab"/>
              <w:numPr>
                <w:ilvl w:val="0"/>
                <w:numId w:val="6"/>
              </w:numPr>
              <w:suppressAutoHyphens w:val="0"/>
              <w:spacing w:line="360" w:lineRule="auto"/>
            </w:pPr>
            <w:r w:rsidRPr="00356362">
              <w:t>В течение года</w:t>
            </w:r>
          </w:p>
        </w:tc>
        <w:tc>
          <w:tcPr>
            <w:tcW w:w="3115" w:type="dxa"/>
          </w:tcPr>
          <w:p w14:paraId="1F7622D3" w14:textId="77777777" w:rsidR="00720E72" w:rsidRPr="00356362" w:rsidRDefault="00720E72" w:rsidP="00207D61">
            <w:pPr>
              <w:spacing w:line="360" w:lineRule="auto"/>
            </w:pPr>
            <w:r w:rsidRPr="00356362">
              <w:rPr>
                <w:bCs/>
                <w:lang w:eastAsia="ru-RU"/>
              </w:rPr>
              <w:t xml:space="preserve">Паломнические и </w:t>
            </w:r>
            <w:proofErr w:type="spellStart"/>
            <w:r w:rsidRPr="00356362">
              <w:rPr>
                <w:bCs/>
                <w:lang w:eastAsia="ru-RU"/>
              </w:rPr>
              <w:t>труднические</w:t>
            </w:r>
            <w:proofErr w:type="spellEnd"/>
            <w:r w:rsidRPr="00356362">
              <w:rPr>
                <w:bCs/>
                <w:lang w:eastAsia="ru-RU"/>
              </w:rPr>
              <w:t xml:space="preserve"> поездки</w:t>
            </w:r>
          </w:p>
        </w:tc>
        <w:tc>
          <w:tcPr>
            <w:tcW w:w="3115" w:type="dxa"/>
          </w:tcPr>
          <w:p w14:paraId="1222B0C7" w14:textId="77777777" w:rsidR="00720E72" w:rsidRPr="00356362" w:rsidRDefault="00720E72" w:rsidP="00207D61">
            <w:pPr>
              <w:spacing w:line="360" w:lineRule="auto"/>
            </w:pPr>
            <w:proofErr w:type="spellStart"/>
            <w:r w:rsidRPr="00356362">
              <w:t>Прот</w:t>
            </w:r>
            <w:proofErr w:type="spellEnd"/>
            <w:r w:rsidRPr="00356362">
              <w:t>. Николай Лищенюк</w:t>
            </w:r>
          </w:p>
        </w:tc>
      </w:tr>
      <w:tr w:rsidR="00720E72" w:rsidRPr="00356362" w14:paraId="06157F93" w14:textId="77777777" w:rsidTr="00207D61">
        <w:tc>
          <w:tcPr>
            <w:tcW w:w="3115" w:type="dxa"/>
          </w:tcPr>
          <w:p w14:paraId="72CEB501" w14:textId="77777777" w:rsidR="00720E72" w:rsidRPr="00356362" w:rsidRDefault="00720E72" w:rsidP="00720E72">
            <w:pPr>
              <w:pStyle w:val="ab"/>
              <w:numPr>
                <w:ilvl w:val="0"/>
                <w:numId w:val="6"/>
              </w:numPr>
              <w:suppressAutoHyphens w:val="0"/>
              <w:spacing w:line="360" w:lineRule="auto"/>
            </w:pPr>
            <w:r w:rsidRPr="00356362">
              <w:t>декабрь</w:t>
            </w:r>
          </w:p>
        </w:tc>
        <w:tc>
          <w:tcPr>
            <w:tcW w:w="3115" w:type="dxa"/>
          </w:tcPr>
          <w:p w14:paraId="7F02CCD0" w14:textId="77777777" w:rsidR="00720E72" w:rsidRPr="00356362" w:rsidRDefault="00720E72" w:rsidP="00207D61">
            <w:pPr>
              <w:spacing w:line="360" w:lineRule="auto"/>
            </w:pPr>
            <w:r w:rsidRPr="00356362">
              <w:rPr>
                <w:lang w:eastAsia="ru-RU"/>
              </w:rPr>
              <w:t>Круглый стол «Православие и спорт».</w:t>
            </w:r>
          </w:p>
        </w:tc>
        <w:tc>
          <w:tcPr>
            <w:tcW w:w="3115" w:type="dxa"/>
          </w:tcPr>
          <w:p w14:paraId="297845AB" w14:textId="77777777" w:rsidR="00720E72" w:rsidRPr="00356362" w:rsidRDefault="00720E72" w:rsidP="00207D61">
            <w:pPr>
              <w:spacing w:line="360" w:lineRule="auto"/>
            </w:pPr>
            <w:proofErr w:type="spellStart"/>
            <w:r w:rsidRPr="00356362">
              <w:t>Прот</w:t>
            </w:r>
            <w:proofErr w:type="spellEnd"/>
            <w:r w:rsidRPr="00356362">
              <w:t>. Николай Лищенюк</w:t>
            </w:r>
          </w:p>
        </w:tc>
      </w:tr>
    </w:tbl>
    <w:p w14:paraId="01CBE4B3" w14:textId="77777777" w:rsidR="00720E72" w:rsidRPr="00356362" w:rsidRDefault="00720E72" w:rsidP="00720E72">
      <w:pPr>
        <w:spacing w:line="360" w:lineRule="auto"/>
      </w:pPr>
    </w:p>
    <w:p w14:paraId="649B8396" w14:textId="77777777" w:rsidR="00720E72" w:rsidRPr="00356362" w:rsidRDefault="00720E72" w:rsidP="00720E72">
      <w:pPr>
        <w:spacing w:line="360" w:lineRule="auto"/>
        <w:jc w:val="both"/>
        <w:rPr>
          <w:color w:val="000000"/>
        </w:rPr>
        <w:sectPr w:rsidR="00720E72" w:rsidRPr="00356362" w:rsidSect="00CB52AC">
          <w:headerReference w:type="default" r:id="rId5"/>
          <w:footerReference w:type="even" r:id="rId6"/>
          <w:footerReference w:type="default" r:id="rId7"/>
          <w:pgSz w:w="11906" w:h="16838"/>
          <w:pgMar w:top="1134" w:right="970" w:bottom="1134" w:left="1418" w:header="720" w:footer="720" w:gutter="0"/>
          <w:pgNumType w:start="1"/>
          <w:cols w:space="720"/>
          <w:titlePg/>
          <w:docGrid w:linePitch="360"/>
        </w:sectPr>
      </w:pPr>
    </w:p>
    <w:p w14:paraId="7E69D3CC" w14:textId="74A006C6" w:rsidR="00720E72" w:rsidRPr="00356362" w:rsidRDefault="00720E72" w:rsidP="00720E72">
      <w:pPr>
        <w:pageBreakBefore/>
        <w:spacing w:line="360" w:lineRule="auto"/>
      </w:pPr>
    </w:p>
    <w:p w14:paraId="51BA1280" w14:textId="77777777" w:rsidR="00E27D13" w:rsidRDefault="00E27D13"/>
    <w:sectPr w:rsidR="00E27D13" w:rsidSect="00975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418" w:left="85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FCF7" w14:textId="77777777" w:rsidR="00444D73" w:rsidRDefault="00720E72" w:rsidP="00CB52AC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10</w:t>
    </w:r>
    <w:r>
      <w:rPr>
        <w:rStyle w:val="a3"/>
      </w:rPr>
      <w:fldChar w:fldCharType="end"/>
    </w:r>
  </w:p>
  <w:p w14:paraId="70849566" w14:textId="77777777" w:rsidR="00444D73" w:rsidRDefault="00720E72" w:rsidP="006158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349F" w14:textId="77777777" w:rsidR="00444D73" w:rsidRDefault="00720E72" w:rsidP="00CB52AC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8</w:t>
    </w:r>
    <w:r>
      <w:rPr>
        <w:rStyle w:val="a3"/>
      </w:rPr>
      <w:fldChar w:fldCharType="end"/>
    </w:r>
  </w:p>
  <w:p w14:paraId="5FF981F0" w14:textId="77777777" w:rsidR="00444D73" w:rsidRDefault="00720E72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B01DA5" wp14:editId="386DE93C">
              <wp:simplePos x="0" y="0"/>
              <wp:positionH relativeFrom="page">
                <wp:posOffset>9819005</wp:posOffset>
              </wp:positionH>
              <wp:positionV relativeFrom="paragraph">
                <wp:posOffset>635</wp:posOffset>
              </wp:positionV>
              <wp:extent cx="150495" cy="172720"/>
              <wp:effectExtent l="8255" t="635" r="3175" b="762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F38A3" w14:textId="77777777" w:rsidR="00444D73" w:rsidRDefault="00720E72">
                          <w:pPr>
                            <w:pStyle w:val="a6"/>
                          </w:pPr>
                          <w:r>
                            <w:cr/>
                          </w:r>
                        </w:p>
                        <w:p w14:paraId="405CA50C" w14:textId="77777777" w:rsidR="00444D73" w:rsidRDefault="00720E72">
                          <w:pPr>
                            <w:pStyle w:val="a6"/>
                          </w:pPr>
                        </w:p>
                        <w:p w14:paraId="3D34A36A" w14:textId="77777777" w:rsidR="00444D73" w:rsidRDefault="00720E72">
                          <w:pPr>
                            <w:pStyle w:val="a6"/>
                          </w:pPr>
                        </w:p>
                        <w:p w14:paraId="276DDC1F" w14:textId="77777777" w:rsidR="00444D73" w:rsidRDefault="00720E72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01DA5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773.15pt;margin-top:.05pt;width:11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" stroked="f">
              <v:fill opacity="0"/>
              <v:textbox inset="0,0,0,0">
                <w:txbxContent>
                  <w:p w14:paraId="3CEF38A3" w14:textId="77777777" w:rsidR="00444D73" w:rsidRDefault="00720E72">
                    <w:pPr>
                      <w:pStyle w:val="a6"/>
                    </w:pPr>
                    <w:r>
                      <w:cr/>
                    </w:r>
                  </w:p>
                  <w:p w14:paraId="405CA50C" w14:textId="77777777" w:rsidR="00444D73" w:rsidRDefault="00720E72">
                    <w:pPr>
                      <w:pStyle w:val="a6"/>
                    </w:pPr>
                  </w:p>
                  <w:p w14:paraId="3D34A36A" w14:textId="77777777" w:rsidR="00444D73" w:rsidRDefault="00720E72">
                    <w:pPr>
                      <w:pStyle w:val="a6"/>
                    </w:pPr>
                  </w:p>
                  <w:p w14:paraId="276DDC1F" w14:textId="77777777" w:rsidR="00444D73" w:rsidRDefault="00720E72">
                    <w:pPr>
                      <w:pStyle w:val="a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5F8B" w14:textId="77777777" w:rsidR="005D775C" w:rsidRDefault="00720E7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019A" w14:textId="77777777" w:rsidR="005D775C" w:rsidRDefault="00720E72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02CF79" wp14:editId="6EDE049C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0495" cy="17272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9664E" w14:textId="77777777" w:rsidR="005D775C" w:rsidRDefault="00720E72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  <w:r>
                            <w:cr/>
                          </w:r>
                        </w:p>
                        <w:p w14:paraId="76F6B16C" w14:textId="77777777" w:rsidR="005D775C" w:rsidRDefault="00720E72">
                          <w:pPr>
                            <w:pStyle w:val="a6"/>
                          </w:pPr>
                        </w:p>
                        <w:p w14:paraId="71017C6F" w14:textId="77777777" w:rsidR="005D775C" w:rsidRDefault="00720E72">
                          <w:pPr>
                            <w:pStyle w:val="a6"/>
                          </w:pPr>
                        </w:p>
                        <w:p w14:paraId="610FA66F" w14:textId="77777777" w:rsidR="005D775C" w:rsidRDefault="00720E72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2CF79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26.55pt;margin-top:.05pt;width:11.8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" stroked="f">
              <v:fill opacity="0"/>
              <v:textbox inset="0,0,0,0">
                <w:txbxContent>
                  <w:p w14:paraId="6B99664E" w14:textId="77777777" w:rsidR="005D775C" w:rsidRDefault="00720E72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  <w:r>
                      <w:cr/>
                    </w:r>
                  </w:p>
                  <w:p w14:paraId="76F6B16C" w14:textId="77777777" w:rsidR="005D775C" w:rsidRDefault="00720E72">
                    <w:pPr>
                      <w:pStyle w:val="a6"/>
                    </w:pPr>
                  </w:p>
                  <w:p w14:paraId="71017C6F" w14:textId="77777777" w:rsidR="005D775C" w:rsidRDefault="00720E72">
                    <w:pPr>
                      <w:pStyle w:val="a6"/>
                    </w:pPr>
                  </w:p>
                  <w:p w14:paraId="610FA66F" w14:textId="77777777" w:rsidR="005D775C" w:rsidRDefault="00720E72">
                    <w:pPr>
                      <w:pStyle w:val="a6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11E1" w14:textId="77777777" w:rsidR="005D775C" w:rsidRDefault="00720E7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18A6" w14:textId="77777777" w:rsidR="00444D73" w:rsidRDefault="00720E7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738C" w14:textId="77777777" w:rsidR="005D775C" w:rsidRDefault="00720E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9057" w14:textId="77777777" w:rsidR="005D775C" w:rsidRDefault="00720E72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D8F5" w14:textId="77777777" w:rsidR="005D775C" w:rsidRDefault="00720E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A6A53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632"/>
      </w:pPr>
      <w:rPr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4B9631B"/>
    <w:multiLevelType w:val="hybridMultilevel"/>
    <w:tmpl w:val="57445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4EB1"/>
    <w:multiLevelType w:val="hybridMultilevel"/>
    <w:tmpl w:val="2A8CCAB4"/>
    <w:lvl w:ilvl="0" w:tplc="E004A7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F953CDE"/>
    <w:multiLevelType w:val="hybridMultilevel"/>
    <w:tmpl w:val="E2D4907A"/>
    <w:lvl w:ilvl="0" w:tplc="5A54B64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0F1D2C"/>
    <w:multiLevelType w:val="hybridMultilevel"/>
    <w:tmpl w:val="C60C2FB8"/>
    <w:lvl w:ilvl="0" w:tplc="334AF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131135"/>
    <w:multiLevelType w:val="hybridMultilevel"/>
    <w:tmpl w:val="062ABB12"/>
    <w:lvl w:ilvl="0" w:tplc="1A0E0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F1ED8"/>
    <w:multiLevelType w:val="hybridMultilevel"/>
    <w:tmpl w:val="49E64F10"/>
    <w:lvl w:ilvl="0" w:tplc="0DEED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7276880"/>
    <w:multiLevelType w:val="hybridMultilevel"/>
    <w:tmpl w:val="C602DDE4"/>
    <w:lvl w:ilvl="0" w:tplc="D13216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413676"/>
    <w:multiLevelType w:val="hybridMultilevel"/>
    <w:tmpl w:val="258CC5C0"/>
    <w:lvl w:ilvl="0" w:tplc="ED22E4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11"/>
    <w:rsid w:val="00633011"/>
    <w:rsid w:val="00720E72"/>
    <w:rsid w:val="00E2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FB3C"/>
  <w15:chartTrackingRefBased/>
  <w15:docId w15:val="{474E58BB-40C8-4ACA-BF2D-B5EF6D45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E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720E72"/>
    <w:rPr>
      <w:sz w:val="24"/>
    </w:rPr>
  </w:style>
  <w:style w:type="paragraph" w:styleId="a4">
    <w:name w:val="header"/>
    <w:basedOn w:val="a"/>
    <w:link w:val="a5"/>
    <w:rsid w:val="00720E72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720E7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footer"/>
    <w:basedOn w:val="a"/>
    <w:link w:val="a7"/>
    <w:rsid w:val="00720E7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720E7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Title"/>
    <w:basedOn w:val="a"/>
    <w:link w:val="a9"/>
    <w:qFormat/>
    <w:rsid w:val="00720E72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720E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rsid w:val="00720E7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0E72"/>
    <w:pPr>
      <w:ind w:left="720"/>
      <w:contextualSpacing/>
    </w:pPr>
  </w:style>
  <w:style w:type="table" w:styleId="ac">
    <w:name w:val="Table Grid"/>
    <w:basedOn w:val="a1"/>
    <w:uiPriority w:val="39"/>
    <w:rsid w:val="0072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2022-02-17T21:52:00Z</dcterms:created>
  <dcterms:modified xsi:type="dcterms:W3CDTF">2022-02-17T21:58:00Z</dcterms:modified>
</cp:coreProperties>
</file>